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9A" w:rsidRPr="00ED4F05" w:rsidRDefault="0018519A" w:rsidP="0018519A">
      <w:pPr>
        <w:rPr>
          <w:rFonts w:asciiTheme="minorHAnsi" w:hAnsiTheme="minorHAnsi"/>
          <w:lang w:val="es-ES"/>
        </w:rPr>
      </w:pPr>
      <w:r w:rsidRPr="00ED4F05">
        <w:rPr>
          <w:rFonts w:asciiTheme="minorHAnsi" w:hAnsiTheme="minorHAnsi"/>
          <w:lang w:val="es-ES"/>
        </w:rPr>
        <w:t>Universidad Nacional de Lomas de Zamora</w:t>
      </w:r>
    </w:p>
    <w:p w:rsidR="0018519A" w:rsidRPr="00ED4F05" w:rsidRDefault="0018519A" w:rsidP="0018519A">
      <w:pPr>
        <w:rPr>
          <w:rFonts w:asciiTheme="minorHAnsi" w:hAnsiTheme="minorHAnsi"/>
          <w:lang w:val="es-ES"/>
        </w:rPr>
      </w:pPr>
      <w:r w:rsidRPr="00ED4F05">
        <w:rPr>
          <w:rFonts w:asciiTheme="minorHAnsi" w:hAnsiTheme="minorHAnsi"/>
          <w:lang w:val="es-ES"/>
        </w:rPr>
        <w:t>Facultad de Ciencias Sociales</w:t>
      </w:r>
    </w:p>
    <w:p w:rsidR="0018519A" w:rsidRPr="00ED4F05" w:rsidRDefault="0018519A" w:rsidP="0018519A">
      <w:pPr>
        <w:rPr>
          <w:rFonts w:asciiTheme="minorHAnsi" w:hAnsiTheme="minorHAnsi"/>
          <w:lang w:val="es-ES"/>
        </w:rPr>
      </w:pPr>
      <w:r w:rsidRPr="00ED4F05">
        <w:rPr>
          <w:rFonts w:asciiTheme="minorHAnsi" w:hAnsiTheme="minorHAnsi"/>
          <w:lang w:val="es-ES"/>
        </w:rPr>
        <w:t>Carrera de Letras</w:t>
      </w:r>
    </w:p>
    <w:p w:rsidR="0018519A" w:rsidRPr="00ED4F05" w:rsidRDefault="0018519A" w:rsidP="0018519A">
      <w:pPr>
        <w:rPr>
          <w:rFonts w:asciiTheme="minorHAnsi" w:hAnsiTheme="minorHAnsi"/>
          <w:lang w:val="es-ES"/>
        </w:rPr>
      </w:pPr>
      <w:r w:rsidRPr="00ED4F05">
        <w:rPr>
          <w:rFonts w:asciiTheme="minorHAnsi" w:hAnsiTheme="minorHAnsi"/>
          <w:lang w:val="es-ES"/>
        </w:rPr>
        <w:t>Cátedra de Literatura Latina</w:t>
      </w:r>
    </w:p>
    <w:p w:rsidR="0018519A" w:rsidRPr="00ED4F05" w:rsidRDefault="0018519A" w:rsidP="0018519A">
      <w:pPr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Curso Lectivo de 2018</w:t>
      </w:r>
    </w:p>
    <w:p w:rsidR="0018519A" w:rsidRPr="00ED4F05" w:rsidRDefault="0018519A" w:rsidP="0018519A">
      <w:pPr>
        <w:rPr>
          <w:rFonts w:asciiTheme="minorHAnsi" w:hAnsiTheme="minorHAnsi"/>
          <w:lang w:val="es-ES"/>
        </w:rPr>
      </w:pPr>
      <w:r w:rsidRPr="00ED4F05">
        <w:rPr>
          <w:rFonts w:asciiTheme="minorHAnsi" w:hAnsiTheme="minorHAnsi"/>
          <w:lang w:val="es-ES"/>
        </w:rPr>
        <w:t>Segundo cuatrimestre</w:t>
      </w:r>
    </w:p>
    <w:p w:rsidR="0018519A" w:rsidRPr="00ED4F05" w:rsidRDefault="0018519A" w:rsidP="0018519A">
      <w:pPr>
        <w:rPr>
          <w:rFonts w:asciiTheme="minorHAnsi" w:hAnsiTheme="minorHAnsi"/>
          <w:lang w:val="es-ES"/>
        </w:rPr>
      </w:pPr>
    </w:p>
    <w:p w:rsidR="0018519A" w:rsidRPr="00ED4F05" w:rsidRDefault="0018519A" w:rsidP="0018519A">
      <w:pPr>
        <w:rPr>
          <w:rFonts w:asciiTheme="minorHAnsi" w:hAnsiTheme="minorHAnsi"/>
          <w:lang w:val="es-ES"/>
        </w:rPr>
      </w:pPr>
      <w:r w:rsidRPr="00ED4F05">
        <w:rPr>
          <w:rFonts w:asciiTheme="minorHAnsi" w:hAnsiTheme="minorHAnsi"/>
          <w:b/>
          <w:lang w:val="es-ES"/>
        </w:rPr>
        <w:t>Fundamentación</w:t>
      </w:r>
    </w:p>
    <w:p w:rsidR="0018519A" w:rsidRPr="00ED4F05" w:rsidRDefault="0018519A" w:rsidP="0018519A">
      <w:pPr>
        <w:jc w:val="both"/>
        <w:rPr>
          <w:rFonts w:asciiTheme="minorHAnsi" w:hAnsiTheme="minorHAnsi"/>
          <w:lang w:val="es-ES"/>
        </w:rPr>
      </w:pPr>
      <w:r w:rsidRPr="00ED4F05">
        <w:rPr>
          <w:rFonts w:asciiTheme="minorHAnsi" w:hAnsiTheme="minorHAnsi"/>
          <w:lang w:val="es-ES"/>
        </w:rPr>
        <w:t>La cultura latina constituyó el trasfondo más importante sobre el que se forjó la cultura europea posterior a la Antigüedad</w:t>
      </w:r>
      <w:r>
        <w:rPr>
          <w:rFonts w:asciiTheme="minorHAnsi" w:hAnsiTheme="minorHAnsi"/>
          <w:lang w:val="es-ES"/>
        </w:rPr>
        <w:t xml:space="preserve"> y de la cual somos, en gran medida, herederos</w:t>
      </w:r>
      <w:r w:rsidRPr="00ED4F05">
        <w:rPr>
          <w:rFonts w:asciiTheme="minorHAnsi" w:hAnsiTheme="minorHAnsi"/>
          <w:lang w:val="es-ES"/>
        </w:rPr>
        <w:t xml:space="preserve">. Como parte de aquella cultura, la literatura latina proporcionó </w:t>
      </w:r>
      <w:r>
        <w:rPr>
          <w:rFonts w:asciiTheme="minorHAnsi" w:hAnsiTheme="minorHAnsi"/>
          <w:lang w:val="es-ES"/>
        </w:rPr>
        <w:t xml:space="preserve">los </w:t>
      </w:r>
      <w:r w:rsidRPr="00ED4F05">
        <w:rPr>
          <w:rFonts w:asciiTheme="minorHAnsi" w:hAnsiTheme="minorHAnsi"/>
          <w:lang w:val="es-ES"/>
        </w:rPr>
        <w:t>modelos que sirvieron de guía a la constitución de las distintas tradiciones literarias posteriores. El conocimiento de sus expresiones</w:t>
      </w:r>
      <w:r>
        <w:rPr>
          <w:rFonts w:asciiTheme="minorHAnsi" w:hAnsiTheme="minorHAnsi"/>
          <w:lang w:val="es-ES"/>
        </w:rPr>
        <w:t xml:space="preserve"> más importantes, aparte de revestir </w:t>
      </w:r>
      <w:r w:rsidRPr="00ED4F05">
        <w:rPr>
          <w:rFonts w:asciiTheme="minorHAnsi" w:hAnsiTheme="minorHAnsi"/>
          <w:lang w:val="es-ES"/>
        </w:rPr>
        <w:t>interés en sí mismo, es indispensable a fin de comprender el resto de la historia literaria de Occidente.</w:t>
      </w:r>
    </w:p>
    <w:p w:rsidR="0018519A" w:rsidRPr="00ED4F05" w:rsidRDefault="0018519A" w:rsidP="0018519A">
      <w:pPr>
        <w:jc w:val="both"/>
        <w:rPr>
          <w:rFonts w:asciiTheme="minorHAnsi" w:hAnsiTheme="minorHAnsi"/>
          <w:b/>
          <w:lang w:val="es-ES"/>
        </w:rPr>
      </w:pPr>
    </w:p>
    <w:p w:rsidR="0018519A" w:rsidRPr="00ED4F05" w:rsidRDefault="0018519A" w:rsidP="0018519A">
      <w:pPr>
        <w:jc w:val="both"/>
        <w:rPr>
          <w:rFonts w:asciiTheme="minorHAnsi" w:hAnsiTheme="minorHAnsi"/>
          <w:lang w:val="es-ES"/>
        </w:rPr>
      </w:pPr>
      <w:r w:rsidRPr="00ED4F05">
        <w:rPr>
          <w:rFonts w:asciiTheme="minorHAnsi" w:hAnsiTheme="minorHAnsi"/>
          <w:b/>
          <w:lang w:val="es-ES"/>
        </w:rPr>
        <w:t>Objetivos generales</w:t>
      </w:r>
    </w:p>
    <w:p w:rsidR="0018519A" w:rsidRPr="00ED4F05" w:rsidRDefault="0018519A" w:rsidP="0018519A">
      <w:pPr>
        <w:jc w:val="both"/>
        <w:rPr>
          <w:rFonts w:asciiTheme="minorHAnsi" w:hAnsiTheme="minorHAnsi"/>
          <w:lang w:val="es-ES"/>
        </w:rPr>
      </w:pPr>
      <w:r w:rsidRPr="00ED4F05">
        <w:rPr>
          <w:rFonts w:asciiTheme="minorHAnsi" w:hAnsiTheme="minorHAnsi"/>
          <w:lang w:val="es-ES"/>
        </w:rPr>
        <w:t>Estudio de los aspectos generales más importantes de la cultura literaria latina a través de textos representativos de la comedia (</w:t>
      </w:r>
      <w:r>
        <w:rPr>
          <w:rFonts w:asciiTheme="minorHAnsi" w:hAnsiTheme="minorHAnsi"/>
          <w:lang w:val="es-ES"/>
        </w:rPr>
        <w:t xml:space="preserve">del siglo III a.C: </w:t>
      </w:r>
      <w:r w:rsidRPr="00ED4F05">
        <w:rPr>
          <w:rFonts w:asciiTheme="minorHAnsi" w:hAnsiTheme="minorHAnsi"/>
          <w:lang w:val="es-ES"/>
        </w:rPr>
        <w:t xml:space="preserve">Plauto; Terencio); de la poesía </w:t>
      </w:r>
      <w:r w:rsidR="00B51047" w:rsidRPr="00ED4F05">
        <w:rPr>
          <w:rFonts w:asciiTheme="minorHAnsi" w:hAnsiTheme="minorHAnsi"/>
          <w:lang w:val="es-ES"/>
        </w:rPr>
        <w:t>épica</w:t>
      </w:r>
      <w:r w:rsidR="00B51047">
        <w:rPr>
          <w:rFonts w:asciiTheme="minorHAnsi" w:hAnsiTheme="minorHAnsi"/>
          <w:lang w:val="es-ES"/>
        </w:rPr>
        <w:t>, lírica y</w:t>
      </w:r>
      <w:r w:rsidRPr="00ED4F05">
        <w:rPr>
          <w:rFonts w:asciiTheme="minorHAnsi" w:hAnsiTheme="minorHAnsi"/>
          <w:lang w:val="es-ES"/>
        </w:rPr>
        <w:t xml:space="preserve"> satírica, y (</w:t>
      </w:r>
      <w:r w:rsidR="00B51047">
        <w:rPr>
          <w:rFonts w:asciiTheme="minorHAnsi" w:hAnsiTheme="minorHAnsi"/>
          <w:lang w:val="es-ES"/>
        </w:rPr>
        <w:t>Enio;</w:t>
      </w:r>
      <w:r w:rsidR="00B51047" w:rsidRPr="00B51047">
        <w:rPr>
          <w:rFonts w:asciiTheme="minorHAnsi" w:hAnsiTheme="minorHAnsi"/>
          <w:lang w:val="es-ES"/>
        </w:rPr>
        <w:t xml:space="preserve"> </w:t>
      </w:r>
      <w:r w:rsidR="00B51047" w:rsidRPr="00ED4F05">
        <w:rPr>
          <w:rFonts w:asciiTheme="minorHAnsi" w:hAnsiTheme="minorHAnsi"/>
          <w:lang w:val="es-ES"/>
        </w:rPr>
        <w:t>Virgilio</w:t>
      </w:r>
      <w:r w:rsidR="00B51047">
        <w:rPr>
          <w:rFonts w:asciiTheme="minorHAnsi" w:hAnsiTheme="minorHAnsi"/>
          <w:lang w:val="es-ES"/>
        </w:rPr>
        <w:t>; Catulo</w:t>
      </w:r>
      <w:r w:rsidRPr="00ED4F05">
        <w:rPr>
          <w:rFonts w:asciiTheme="minorHAnsi" w:hAnsiTheme="minorHAnsi"/>
          <w:lang w:val="es-ES"/>
        </w:rPr>
        <w:t>; Propercio</w:t>
      </w:r>
      <w:r w:rsidR="00B51047">
        <w:rPr>
          <w:rFonts w:asciiTheme="minorHAnsi" w:hAnsiTheme="minorHAnsi"/>
          <w:lang w:val="es-ES"/>
        </w:rPr>
        <w:t>;</w:t>
      </w:r>
      <w:r w:rsidR="00B51047" w:rsidRPr="00B51047">
        <w:rPr>
          <w:rFonts w:asciiTheme="minorHAnsi" w:hAnsiTheme="minorHAnsi"/>
          <w:lang w:val="es-ES"/>
        </w:rPr>
        <w:t xml:space="preserve"> </w:t>
      </w:r>
      <w:r w:rsidR="00B51047">
        <w:rPr>
          <w:rFonts w:asciiTheme="minorHAnsi" w:hAnsiTheme="minorHAnsi"/>
          <w:lang w:val="es-ES"/>
        </w:rPr>
        <w:t>Horacio</w:t>
      </w:r>
      <w:r w:rsidRPr="00ED4F05">
        <w:rPr>
          <w:rFonts w:asciiTheme="minorHAnsi" w:hAnsiTheme="minorHAnsi"/>
          <w:lang w:val="es-ES"/>
        </w:rPr>
        <w:t>); de la prosa filosófica (Cicerón) y de la prosa historiográfica (Julio César, Salustio</w:t>
      </w:r>
      <w:r>
        <w:rPr>
          <w:rFonts w:asciiTheme="minorHAnsi" w:hAnsiTheme="minorHAnsi"/>
          <w:lang w:val="es-ES"/>
        </w:rPr>
        <w:t>; Tito Livio</w:t>
      </w:r>
      <w:r w:rsidRPr="00ED4F05">
        <w:rPr>
          <w:rFonts w:asciiTheme="minorHAnsi" w:hAnsiTheme="minorHAnsi"/>
          <w:lang w:val="es-ES"/>
        </w:rPr>
        <w:t>) del siglo I a.C. En todo ello se tendrán en cuenta los precedentes y los modelos griegos, y el contexto histórico en que se desenvolvieron los autores.</w:t>
      </w:r>
    </w:p>
    <w:p w:rsidR="0018519A" w:rsidRPr="00ED4F05" w:rsidRDefault="0018519A" w:rsidP="0018519A">
      <w:pPr>
        <w:jc w:val="both"/>
        <w:rPr>
          <w:rFonts w:asciiTheme="minorHAnsi" w:hAnsiTheme="minorHAnsi"/>
          <w:lang w:val="es-ES"/>
        </w:rPr>
      </w:pPr>
    </w:p>
    <w:p w:rsidR="0018519A" w:rsidRPr="00ED4F05" w:rsidRDefault="0018519A" w:rsidP="0018519A">
      <w:pPr>
        <w:jc w:val="both"/>
        <w:rPr>
          <w:rFonts w:asciiTheme="minorHAnsi" w:hAnsiTheme="minorHAnsi"/>
          <w:lang w:val="es-ES"/>
        </w:rPr>
      </w:pPr>
      <w:r w:rsidRPr="00ED4F05">
        <w:rPr>
          <w:rFonts w:asciiTheme="minorHAnsi" w:hAnsiTheme="minorHAnsi"/>
          <w:b/>
          <w:lang w:val="es-ES"/>
        </w:rPr>
        <w:t>Unidades programáticas</w:t>
      </w:r>
    </w:p>
    <w:p w:rsidR="0018519A" w:rsidRPr="00566C29" w:rsidRDefault="0018519A" w:rsidP="0018519A">
      <w:pPr>
        <w:jc w:val="both"/>
        <w:rPr>
          <w:rFonts w:asciiTheme="minorHAnsi" w:hAnsiTheme="minorHAnsi"/>
          <w:b/>
          <w:lang w:val="es-ES"/>
        </w:rPr>
      </w:pPr>
      <w:r w:rsidRPr="00566C29">
        <w:rPr>
          <w:rFonts w:asciiTheme="minorHAnsi" w:hAnsiTheme="minorHAnsi"/>
          <w:b/>
          <w:lang w:val="es-ES"/>
        </w:rPr>
        <w:t>Unidad 1: Preliminares</w:t>
      </w:r>
      <w:r>
        <w:rPr>
          <w:rFonts w:asciiTheme="minorHAnsi" w:hAnsiTheme="minorHAnsi"/>
          <w:b/>
          <w:lang w:val="es-ES"/>
        </w:rPr>
        <w:t>. La literatura en la época arcaica.</w:t>
      </w:r>
    </w:p>
    <w:p w:rsidR="0018519A" w:rsidRPr="00ED4F05" w:rsidRDefault="0018519A" w:rsidP="0018519A">
      <w:pPr>
        <w:jc w:val="both"/>
        <w:rPr>
          <w:rFonts w:asciiTheme="minorHAnsi" w:hAnsiTheme="minorHAnsi"/>
          <w:lang w:val="es-ES"/>
        </w:rPr>
      </w:pPr>
      <w:r w:rsidRPr="00ED4F05">
        <w:rPr>
          <w:rFonts w:asciiTheme="minorHAnsi" w:hAnsiTheme="minorHAnsi"/>
          <w:lang w:val="es-ES"/>
        </w:rPr>
        <w:t>1. La cultura literaria griega en el período helenístico; la poesía alejandrina</w:t>
      </w:r>
      <w:r w:rsidR="00B51047">
        <w:rPr>
          <w:rFonts w:asciiTheme="minorHAnsi" w:hAnsiTheme="minorHAnsi"/>
          <w:lang w:val="es-ES"/>
        </w:rPr>
        <w:t>: innovaciones y relación con la literatura latina.</w:t>
      </w:r>
      <w:r w:rsidRPr="00ED4F05">
        <w:rPr>
          <w:rFonts w:asciiTheme="minorHAnsi" w:hAnsiTheme="minorHAnsi"/>
          <w:lang w:val="es-ES"/>
        </w:rPr>
        <w:t xml:space="preserve"> </w:t>
      </w:r>
      <w:r>
        <w:rPr>
          <w:rFonts w:asciiTheme="minorHAnsi" w:hAnsiTheme="minorHAnsi"/>
          <w:lang w:val="es-ES"/>
        </w:rPr>
        <w:t xml:space="preserve">2. </w:t>
      </w:r>
      <w:r w:rsidRPr="00ED4F05">
        <w:rPr>
          <w:rFonts w:asciiTheme="minorHAnsi" w:hAnsiTheme="minorHAnsi"/>
          <w:lang w:val="es-ES"/>
        </w:rPr>
        <w:t>El desarrollo histórico de Roma desde los i</w:t>
      </w:r>
      <w:r>
        <w:rPr>
          <w:rFonts w:asciiTheme="minorHAnsi" w:hAnsiTheme="minorHAnsi"/>
          <w:lang w:val="es-ES"/>
        </w:rPr>
        <w:t xml:space="preserve">nicios hasta el siglo I a.C. </w:t>
      </w:r>
      <w:r w:rsidRPr="00ED4F05">
        <w:rPr>
          <w:rFonts w:asciiTheme="minorHAnsi" w:hAnsiTheme="minorHAnsi"/>
          <w:lang w:val="es-ES"/>
        </w:rPr>
        <w:t>3. L</w:t>
      </w:r>
      <w:r w:rsidR="00B51047">
        <w:rPr>
          <w:rFonts w:asciiTheme="minorHAnsi" w:hAnsiTheme="minorHAnsi"/>
          <w:lang w:val="es-ES"/>
        </w:rPr>
        <w:t>a República Romana y l</w:t>
      </w:r>
      <w:r w:rsidRPr="00ED4F05">
        <w:rPr>
          <w:rFonts w:asciiTheme="minorHAnsi" w:hAnsiTheme="minorHAnsi"/>
          <w:lang w:val="es-ES"/>
        </w:rPr>
        <w:t>os inicios de la tra</w:t>
      </w:r>
      <w:r w:rsidR="00B51047">
        <w:rPr>
          <w:rFonts w:asciiTheme="minorHAnsi" w:hAnsiTheme="minorHAnsi"/>
          <w:lang w:val="es-ES"/>
        </w:rPr>
        <w:t>dición literaria latina.</w:t>
      </w:r>
      <w:r w:rsidRPr="00ED4F05">
        <w:rPr>
          <w:rFonts w:asciiTheme="minorHAnsi" w:hAnsiTheme="minorHAnsi"/>
          <w:lang w:val="es-ES"/>
        </w:rPr>
        <w:t xml:space="preserve"> </w:t>
      </w:r>
      <w:r w:rsidR="00B51047">
        <w:rPr>
          <w:rFonts w:asciiTheme="minorHAnsi" w:hAnsiTheme="minorHAnsi"/>
          <w:lang w:val="es-ES"/>
        </w:rPr>
        <w:t>L</w:t>
      </w:r>
      <w:r w:rsidRPr="00ED4F05">
        <w:rPr>
          <w:rFonts w:asciiTheme="minorHAnsi" w:hAnsiTheme="minorHAnsi"/>
          <w:lang w:val="es-ES"/>
        </w:rPr>
        <w:t>a poes</w:t>
      </w:r>
      <w:r w:rsidR="00B51047">
        <w:rPr>
          <w:rFonts w:asciiTheme="minorHAnsi" w:hAnsiTheme="minorHAnsi"/>
          <w:lang w:val="es-ES"/>
        </w:rPr>
        <w:t>ía épica arcaica</w:t>
      </w:r>
      <w:r w:rsidRPr="00ED4F05">
        <w:rPr>
          <w:rFonts w:asciiTheme="minorHAnsi" w:hAnsiTheme="minorHAnsi"/>
          <w:lang w:val="es-ES"/>
        </w:rPr>
        <w:t>: Livio And</w:t>
      </w:r>
      <w:r>
        <w:rPr>
          <w:rFonts w:asciiTheme="minorHAnsi" w:hAnsiTheme="minorHAnsi"/>
          <w:lang w:val="es-ES"/>
        </w:rPr>
        <w:t>ró</w:t>
      </w:r>
      <w:r w:rsidR="00B51047">
        <w:rPr>
          <w:rFonts w:asciiTheme="minorHAnsi" w:hAnsiTheme="minorHAnsi"/>
          <w:lang w:val="es-ES"/>
        </w:rPr>
        <w:t>nico; Cneo Nevio; Quinto Enio. L</w:t>
      </w:r>
      <w:r>
        <w:rPr>
          <w:rFonts w:asciiTheme="minorHAnsi" w:hAnsiTheme="minorHAnsi"/>
          <w:lang w:val="es-ES"/>
        </w:rPr>
        <w:t>a comedia</w:t>
      </w:r>
      <w:r w:rsidR="00B51047">
        <w:rPr>
          <w:rFonts w:asciiTheme="minorHAnsi" w:hAnsiTheme="minorHAnsi"/>
          <w:lang w:val="es-ES"/>
        </w:rPr>
        <w:t xml:space="preserve"> </w:t>
      </w:r>
      <w:r w:rsidR="00B51047" w:rsidRPr="00B51047">
        <w:rPr>
          <w:rFonts w:asciiTheme="minorHAnsi" w:hAnsiTheme="minorHAnsi"/>
          <w:i/>
          <w:lang w:val="es-ES"/>
        </w:rPr>
        <w:t>palliata</w:t>
      </w:r>
      <w:r>
        <w:rPr>
          <w:rFonts w:asciiTheme="minorHAnsi" w:hAnsiTheme="minorHAnsi"/>
          <w:lang w:val="es-ES"/>
        </w:rPr>
        <w:t>: Plauto y Terencio.</w:t>
      </w:r>
      <w:r w:rsidR="00B51047">
        <w:rPr>
          <w:rFonts w:asciiTheme="minorHAnsi" w:hAnsiTheme="minorHAnsi"/>
          <w:lang w:val="es-ES"/>
        </w:rPr>
        <w:t xml:space="preserve"> El círculo de los Escipiones. Las filosofías helenísticas en Roma.</w:t>
      </w:r>
    </w:p>
    <w:p w:rsidR="0018519A" w:rsidRPr="00566C29" w:rsidRDefault="0018519A" w:rsidP="0018519A">
      <w:pPr>
        <w:pStyle w:val="ecxmsolistparagraph"/>
        <w:spacing w:after="0" w:afterAutospacing="0"/>
        <w:rPr>
          <w:rFonts w:asciiTheme="minorHAnsi" w:hAnsiTheme="minorHAnsi" w:cs="Arial"/>
          <w:b/>
          <w:color w:val="000000"/>
          <w:lang w:val="es-ES"/>
        </w:rPr>
      </w:pPr>
      <w:r w:rsidRPr="00566C29">
        <w:rPr>
          <w:rFonts w:asciiTheme="minorHAnsi" w:hAnsiTheme="minorHAnsi"/>
          <w:b/>
          <w:lang w:val="es-ES"/>
        </w:rPr>
        <w:t>Unidad 2: La literatura en la primera mitad del siglo I a.C.</w:t>
      </w:r>
    </w:p>
    <w:p w:rsidR="0018519A" w:rsidRPr="00ED4F05" w:rsidRDefault="0018519A" w:rsidP="0018519A">
      <w:pPr>
        <w:jc w:val="both"/>
        <w:rPr>
          <w:rFonts w:asciiTheme="minorHAnsi" w:hAnsiTheme="minorHAnsi"/>
          <w:lang w:val="es-ES"/>
        </w:rPr>
      </w:pPr>
      <w:r w:rsidRPr="00ED4F05">
        <w:rPr>
          <w:rFonts w:asciiTheme="minorHAnsi" w:hAnsiTheme="minorHAnsi"/>
          <w:lang w:val="es-ES"/>
        </w:rPr>
        <w:t xml:space="preserve">1. </w:t>
      </w:r>
      <w:r w:rsidR="00281CD8">
        <w:rPr>
          <w:rFonts w:asciiTheme="minorHAnsi" w:hAnsiTheme="minorHAnsi"/>
          <w:lang w:val="es-ES"/>
        </w:rPr>
        <w:t>La Roma tardorrepublicana: crisis política y cultura literaria. 2.</w:t>
      </w:r>
      <w:r>
        <w:rPr>
          <w:rFonts w:asciiTheme="minorHAnsi" w:hAnsiTheme="minorHAnsi"/>
          <w:lang w:val="es-ES"/>
        </w:rPr>
        <w:t xml:space="preserve"> L</w:t>
      </w:r>
      <w:r w:rsidR="00281CD8">
        <w:rPr>
          <w:rFonts w:asciiTheme="minorHAnsi" w:hAnsiTheme="minorHAnsi"/>
          <w:lang w:val="es-ES"/>
        </w:rPr>
        <w:t>os inicios de la historiografía latin</w:t>
      </w:r>
      <w:r>
        <w:rPr>
          <w:rFonts w:asciiTheme="minorHAnsi" w:hAnsiTheme="minorHAnsi"/>
          <w:lang w:val="es-ES"/>
        </w:rPr>
        <w:t>a: a</w:t>
      </w:r>
      <w:r w:rsidRPr="00ED4F05">
        <w:rPr>
          <w:rFonts w:asciiTheme="minorHAnsi" w:hAnsiTheme="minorHAnsi"/>
          <w:lang w:val="es-ES"/>
        </w:rPr>
        <w:t xml:space="preserve">spectos generales </w:t>
      </w:r>
      <w:r>
        <w:rPr>
          <w:rFonts w:asciiTheme="minorHAnsi" w:hAnsiTheme="minorHAnsi"/>
          <w:lang w:val="es-ES"/>
        </w:rPr>
        <w:t xml:space="preserve">y precedentes griegos. </w:t>
      </w:r>
      <w:r w:rsidR="00281CD8">
        <w:rPr>
          <w:rFonts w:asciiTheme="minorHAnsi" w:hAnsiTheme="minorHAnsi"/>
          <w:lang w:val="es-ES"/>
        </w:rPr>
        <w:t>2</w:t>
      </w:r>
      <w:r>
        <w:rPr>
          <w:rFonts w:asciiTheme="minorHAnsi" w:hAnsiTheme="minorHAnsi"/>
          <w:lang w:val="es-ES"/>
        </w:rPr>
        <w:t xml:space="preserve">.a. </w:t>
      </w:r>
      <w:r w:rsidRPr="00ED4F05">
        <w:rPr>
          <w:rFonts w:asciiTheme="minorHAnsi" w:hAnsiTheme="minorHAnsi"/>
          <w:lang w:val="es-ES"/>
        </w:rPr>
        <w:t xml:space="preserve">César, </w:t>
      </w:r>
      <w:r w:rsidRPr="00ED4F05">
        <w:rPr>
          <w:rFonts w:asciiTheme="minorHAnsi" w:hAnsiTheme="minorHAnsi"/>
          <w:i/>
          <w:lang w:val="es-ES"/>
        </w:rPr>
        <w:t>Bellum</w:t>
      </w:r>
      <w:r>
        <w:rPr>
          <w:rFonts w:asciiTheme="minorHAnsi" w:hAnsiTheme="minorHAnsi"/>
          <w:i/>
          <w:lang w:val="es-ES"/>
        </w:rPr>
        <w:t xml:space="preserve"> </w:t>
      </w:r>
      <w:r w:rsidRPr="00ED4F05">
        <w:rPr>
          <w:rFonts w:asciiTheme="minorHAnsi" w:hAnsiTheme="minorHAnsi"/>
          <w:i/>
          <w:lang w:val="es-ES"/>
        </w:rPr>
        <w:t>Gallicum</w:t>
      </w:r>
      <w:r>
        <w:rPr>
          <w:rFonts w:asciiTheme="minorHAnsi" w:hAnsiTheme="minorHAnsi"/>
          <w:lang w:val="es-ES"/>
        </w:rPr>
        <w:t>: relación con el contexto político, principios lingüísticos, género y composición</w:t>
      </w:r>
      <w:r w:rsidRPr="00ED4F05">
        <w:rPr>
          <w:rFonts w:asciiTheme="minorHAnsi" w:hAnsiTheme="minorHAnsi"/>
          <w:lang w:val="es-ES"/>
        </w:rPr>
        <w:t xml:space="preserve">. </w:t>
      </w:r>
      <w:r w:rsidR="00281CD8">
        <w:rPr>
          <w:rFonts w:asciiTheme="minorHAnsi" w:hAnsiTheme="minorHAnsi"/>
          <w:lang w:val="es-ES"/>
        </w:rPr>
        <w:t>2</w:t>
      </w:r>
      <w:r>
        <w:rPr>
          <w:rFonts w:asciiTheme="minorHAnsi" w:hAnsiTheme="minorHAnsi"/>
          <w:lang w:val="es-ES"/>
        </w:rPr>
        <w:t xml:space="preserve">.b. </w:t>
      </w:r>
      <w:r w:rsidRPr="00ED4F05">
        <w:rPr>
          <w:rFonts w:asciiTheme="minorHAnsi" w:hAnsiTheme="minorHAnsi"/>
          <w:lang w:val="es-ES"/>
        </w:rPr>
        <w:t>Salustio,</w:t>
      </w:r>
      <w:r w:rsidRPr="00ED4F05">
        <w:rPr>
          <w:rFonts w:asciiTheme="minorHAnsi" w:hAnsiTheme="minorHAnsi"/>
          <w:i/>
          <w:lang w:val="es-ES"/>
        </w:rPr>
        <w:t xml:space="preserve"> De coniuratione</w:t>
      </w:r>
      <w:r>
        <w:rPr>
          <w:rFonts w:asciiTheme="minorHAnsi" w:hAnsiTheme="minorHAnsi"/>
          <w:i/>
          <w:lang w:val="es-ES"/>
        </w:rPr>
        <w:t xml:space="preserve"> </w:t>
      </w:r>
      <w:r w:rsidRPr="00ED4F05">
        <w:rPr>
          <w:rFonts w:asciiTheme="minorHAnsi" w:hAnsiTheme="minorHAnsi"/>
          <w:i/>
          <w:lang w:val="es-ES"/>
        </w:rPr>
        <w:t>Catilinae</w:t>
      </w:r>
      <w:r w:rsidRPr="00ED4F05">
        <w:rPr>
          <w:rFonts w:asciiTheme="minorHAnsi" w:hAnsiTheme="minorHAnsi"/>
          <w:lang w:val="es-ES"/>
        </w:rPr>
        <w:t xml:space="preserve">; </w:t>
      </w:r>
      <w:r>
        <w:rPr>
          <w:rFonts w:asciiTheme="minorHAnsi" w:hAnsiTheme="minorHAnsi"/>
          <w:lang w:val="es-ES"/>
        </w:rPr>
        <w:t>estilo y estructura compositiva</w:t>
      </w:r>
      <w:r w:rsidRPr="00ED4F05">
        <w:rPr>
          <w:rFonts w:asciiTheme="minorHAnsi" w:hAnsiTheme="minorHAnsi"/>
          <w:lang w:val="es-ES"/>
        </w:rPr>
        <w:t>; las figuras</w:t>
      </w:r>
      <w:r>
        <w:rPr>
          <w:rFonts w:asciiTheme="minorHAnsi" w:hAnsiTheme="minorHAnsi"/>
          <w:lang w:val="es-ES"/>
        </w:rPr>
        <w:t xml:space="preserve"> principales</w:t>
      </w:r>
      <w:r w:rsidRPr="00ED4F05">
        <w:rPr>
          <w:rFonts w:asciiTheme="minorHAnsi" w:hAnsiTheme="minorHAnsi"/>
          <w:lang w:val="es-ES"/>
        </w:rPr>
        <w:t xml:space="preserve">; </w:t>
      </w:r>
      <w:r>
        <w:rPr>
          <w:rFonts w:asciiTheme="minorHAnsi" w:hAnsiTheme="minorHAnsi"/>
          <w:lang w:val="es-ES"/>
        </w:rPr>
        <w:t xml:space="preserve">aspectos históricos y políticos. </w:t>
      </w:r>
      <w:r w:rsidR="00281CD8">
        <w:rPr>
          <w:rFonts w:asciiTheme="minorHAnsi" w:hAnsiTheme="minorHAnsi"/>
          <w:lang w:val="es-ES"/>
        </w:rPr>
        <w:t>3</w:t>
      </w:r>
      <w:r>
        <w:rPr>
          <w:rFonts w:asciiTheme="minorHAnsi" w:hAnsiTheme="minorHAnsi"/>
          <w:lang w:val="es-ES"/>
        </w:rPr>
        <w:t xml:space="preserve">. </w:t>
      </w:r>
      <w:r w:rsidR="00281CD8">
        <w:rPr>
          <w:rFonts w:asciiTheme="minorHAnsi" w:hAnsiTheme="minorHAnsi"/>
          <w:lang w:val="es-ES"/>
        </w:rPr>
        <w:t>Retórica y oratoria</w:t>
      </w:r>
      <w:r>
        <w:rPr>
          <w:rFonts w:asciiTheme="minorHAnsi" w:hAnsiTheme="minorHAnsi"/>
          <w:lang w:val="es-ES"/>
        </w:rPr>
        <w:t xml:space="preserve">: </w:t>
      </w:r>
      <w:r w:rsidRPr="00ED4F05">
        <w:rPr>
          <w:rFonts w:asciiTheme="minorHAnsi" w:hAnsiTheme="minorHAnsi"/>
          <w:lang w:val="es-ES"/>
        </w:rPr>
        <w:t xml:space="preserve">las </w:t>
      </w:r>
      <w:r w:rsidRPr="00ED4F05">
        <w:rPr>
          <w:rFonts w:asciiTheme="minorHAnsi" w:hAnsiTheme="minorHAnsi"/>
          <w:i/>
          <w:lang w:val="es-ES"/>
        </w:rPr>
        <w:t>Catilinarias</w:t>
      </w:r>
      <w:r w:rsidRPr="00ED4F05">
        <w:rPr>
          <w:rFonts w:asciiTheme="minorHAnsi" w:hAnsiTheme="minorHAnsi"/>
          <w:lang w:val="es-ES"/>
        </w:rPr>
        <w:t xml:space="preserve"> de Cicerón.</w:t>
      </w:r>
      <w:r>
        <w:rPr>
          <w:rFonts w:asciiTheme="minorHAnsi" w:hAnsiTheme="minorHAnsi"/>
          <w:lang w:val="es-ES"/>
        </w:rPr>
        <w:t xml:space="preserve"> </w:t>
      </w:r>
      <w:r w:rsidR="00281CD8">
        <w:rPr>
          <w:rFonts w:asciiTheme="minorHAnsi" w:hAnsiTheme="minorHAnsi"/>
          <w:lang w:val="es-ES"/>
        </w:rPr>
        <w:t>3</w:t>
      </w:r>
      <w:r w:rsidRPr="00ED4F05">
        <w:rPr>
          <w:rFonts w:asciiTheme="minorHAnsi" w:hAnsiTheme="minorHAnsi"/>
          <w:lang w:val="es-ES"/>
        </w:rPr>
        <w:t>. Catulo y</w:t>
      </w:r>
      <w:r>
        <w:rPr>
          <w:rFonts w:asciiTheme="minorHAnsi" w:hAnsiTheme="minorHAnsi"/>
          <w:lang w:val="es-ES"/>
        </w:rPr>
        <w:t xml:space="preserve"> los </w:t>
      </w:r>
      <w:r w:rsidRPr="00857832">
        <w:rPr>
          <w:rFonts w:asciiTheme="minorHAnsi" w:hAnsiTheme="minorHAnsi"/>
          <w:i/>
          <w:lang w:val="es-ES"/>
        </w:rPr>
        <w:t>neoteroi</w:t>
      </w:r>
      <w:r w:rsidRPr="00ED4F05">
        <w:rPr>
          <w:rFonts w:asciiTheme="minorHAnsi" w:hAnsiTheme="minorHAnsi"/>
          <w:lang w:val="es-ES"/>
        </w:rPr>
        <w:t>:</w:t>
      </w:r>
      <w:r>
        <w:rPr>
          <w:rFonts w:asciiTheme="minorHAnsi" w:hAnsiTheme="minorHAnsi"/>
          <w:lang w:val="es-ES"/>
        </w:rPr>
        <w:t xml:space="preserve"> relación con el contexto cultural;</w:t>
      </w:r>
      <w:r w:rsidR="00281CD8">
        <w:rPr>
          <w:rFonts w:asciiTheme="minorHAnsi" w:hAnsiTheme="minorHAnsi"/>
          <w:lang w:val="es-ES"/>
        </w:rPr>
        <w:t xml:space="preserve"> novedades formales y conceptuales;</w:t>
      </w:r>
      <w:r>
        <w:rPr>
          <w:rFonts w:asciiTheme="minorHAnsi" w:hAnsiTheme="minorHAnsi"/>
          <w:lang w:val="es-ES"/>
        </w:rPr>
        <w:t xml:space="preserve"> poemas de tema amoroso y metapoéticos;</w:t>
      </w:r>
      <w:r w:rsidRPr="00312A55">
        <w:rPr>
          <w:rFonts w:asciiTheme="minorHAnsi" w:hAnsiTheme="minorHAnsi"/>
          <w:lang w:val="es-ES"/>
        </w:rPr>
        <w:t xml:space="preserve"> </w:t>
      </w:r>
      <w:r w:rsidRPr="00ED4F05">
        <w:rPr>
          <w:rFonts w:asciiTheme="minorHAnsi" w:hAnsiTheme="minorHAnsi"/>
          <w:lang w:val="es-ES"/>
        </w:rPr>
        <w:t xml:space="preserve">el </w:t>
      </w:r>
      <w:r w:rsidRPr="00ED4F05">
        <w:rPr>
          <w:rFonts w:asciiTheme="minorHAnsi" w:hAnsiTheme="minorHAnsi"/>
          <w:i/>
          <w:lang w:val="es-ES"/>
        </w:rPr>
        <w:t>carmen</w:t>
      </w:r>
      <w:r>
        <w:rPr>
          <w:rFonts w:asciiTheme="minorHAnsi" w:hAnsiTheme="minorHAnsi"/>
          <w:lang w:val="es-ES"/>
        </w:rPr>
        <w:t xml:space="preserve"> LXIV; el c</w:t>
      </w:r>
      <w:r w:rsidRPr="00256C2F">
        <w:rPr>
          <w:rFonts w:asciiTheme="minorHAnsi" w:hAnsiTheme="minorHAnsi"/>
          <w:i/>
          <w:lang w:val="es-ES"/>
        </w:rPr>
        <w:t>armen</w:t>
      </w:r>
      <w:r>
        <w:rPr>
          <w:rFonts w:asciiTheme="minorHAnsi" w:hAnsiTheme="minorHAnsi"/>
          <w:lang w:val="es-ES"/>
        </w:rPr>
        <w:t xml:space="preserve"> LXVIII.</w:t>
      </w:r>
    </w:p>
    <w:p w:rsidR="0018519A" w:rsidRPr="00566C29" w:rsidRDefault="0018519A" w:rsidP="0018519A">
      <w:pPr>
        <w:pStyle w:val="ecxmsolistparagraph"/>
        <w:spacing w:after="0" w:afterAutospacing="0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>Unidad 3: La literatura</w:t>
      </w:r>
      <w:r w:rsidRPr="00566C29">
        <w:rPr>
          <w:rFonts w:asciiTheme="minorHAnsi" w:hAnsiTheme="minorHAnsi"/>
          <w:b/>
          <w:lang w:val="es-ES"/>
        </w:rPr>
        <w:t xml:space="preserve"> en la época de Augusto</w:t>
      </w:r>
    </w:p>
    <w:p w:rsidR="0018519A" w:rsidRPr="00256C2F" w:rsidRDefault="00281CD8" w:rsidP="0018519A">
      <w:pPr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s-ES"/>
        </w:rPr>
        <w:t xml:space="preserve">1.La </w:t>
      </w:r>
      <w:r w:rsidR="00B51047" w:rsidRPr="00ED4F05">
        <w:rPr>
          <w:rFonts w:asciiTheme="minorHAnsi" w:hAnsiTheme="minorHAnsi"/>
          <w:lang w:val="es-ES"/>
        </w:rPr>
        <w:t>constitución del principado</w:t>
      </w:r>
      <w:r>
        <w:rPr>
          <w:rFonts w:asciiTheme="minorHAnsi" w:hAnsiTheme="minorHAnsi"/>
          <w:lang w:val="es-ES"/>
        </w:rPr>
        <w:t xml:space="preserve">: “el siglo de Augusto”; el círculo de Mecenas; poder político y </w:t>
      </w:r>
      <w:r w:rsidR="003A5803">
        <w:rPr>
          <w:rFonts w:asciiTheme="minorHAnsi" w:hAnsiTheme="minorHAnsi"/>
          <w:lang w:val="es-ES"/>
        </w:rPr>
        <w:t>literatura</w:t>
      </w:r>
      <w:r>
        <w:rPr>
          <w:rFonts w:asciiTheme="minorHAnsi" w:hAnsiTheme="minorHAnsi"/>
          <w:lang w:val="es-ES"/>
        </w:rPr>
        <w:t xml:space="preserve">. </w:t>
      </w:r>
      <w:r w:rsidR="00B51047">
        <w:rPr>
          <w:rFonts w:asciiTheme="minorHAnsi" w:hAnsiTheme="minorHAnsi"/>
        </w:rPr>
        <w:t xml:space="preserve"> </w:t>
      </w:r>
      <w:r w:rsidR="003A5803">
        <w:rPr>
          <w:rFonts w:asciiTheme="minorHAnsi" w:hAnsiTheme="minorHAnsi"/>
        </w:rPr>
        <w:t>2. Horacio: a. p</w:t>
      </w:r>
      <w:r w:rsidR="0018519A">
        <w:rPr>
          <w:rFonts w:asciiTheme="minorHAnsi" w:hAnsiTheme="minorHAnsi"/>
        </w:rPr>
        <w:t>oesía y patronazgo. b</w:t>
      </w:r>
      <w:r w:rsidR="0018519A" w:rsidRPr="00ED4F05">
        <w:rPr>
          <w:rFonts w:asciiTheme="minorHAnsi" w:hAnsiTheme="minorHAnsi"/>
        </w:rPr>
        <w:t xml:space="preserve">. La sátira horaciana: </w:t>
      </w:r>
      <w:r w:rsidR="0018519A" w:rsidRPr="00ED4F05">
        <w:rPr>
          <w:rFonts w:asciiTheme="minorHAnsi" w:hAnsiTheme="minorHAnsi"/>
          <w:i/>
          <w:iCs/>
        </w:rPr>
        <w:t>satura/sermo</w:t>
      </w:r>
      <w:r w:rsidR="0018519A" w:rsidRPr="00ED4F05">
        <w:rPr>
          <w:rFonts w:asciiTheme="minorHAnsi" w:hAnsiTheme="minorHAnsi"/>
        </w:rPr>
        <w:t xml:space="preserve">, las sátiras programáticas; </w:t>
      </w:r>
      <w:r w:rsidR="0018519A" w:rsidRPr="00ED4F05">
        <w:rPr>
          <w:rFonts w:asciiTheme="minorHAnsi" w:hAnsiTheme="minorHAnsi"/>
          <w:i/>
          <w:iCs/>
        </w:rPr>
        <w:t>persona</w:t>
      </w:r>
      <w:r w:rsidR="0018519A" w:rsidRPr="00ED4F05">
        <w:rPr>
          <w:rFonts w:asciiTheme="minorHAnsi" w:hAnsiTheme="minorHAnsi"/>
        </w:rPr>
        <w:t xml:space="preserve"> satírica, tópicos, crítica social y </w:t>
      </w:r>
      <w:r w:rsidR="0018519A" w:rsidRPr="00ED4F05">
        <w:rPr>
          <w:rFonts w:asciiTheme="minorHAnsi" w:hAnsiTheme="minorHAnsi"/>
          <w:i/>
          <w:iCs/>
        </w:rPr>
        <w:lastRenderedPageBreak/>
        <w:t>libertas</w:t>
      </w:r>
      <w:r w:rsidR="0018519A">
        <w:rPr>
          <w:rFonts w:asciiTheme="minorHAnsi" w:hAnsiTheme="minorHAnsi"/>
        </w:rPr>
        <w:t>. c</w:t>
      </w:r>
      <w:r w:rsidR="0018519A" w:rsidRPr="00ED4F05">
        <w:rPr>
          <w:rFonts w:asciiTheme="minorHAnsi" w:hAnsiTheme="minorHAnsi"/>
        </w:rPr>
        <w:t>.</w:t>
      </w:r>
      <w:r w:rsidR="0018519A">
        <w:rPr>
          <w:rFonts w:asciiTheme="minorHAnsi" w:hAnsiTheme="minorHAnsi"/>
        </w:rPr>
        <w:t xml:space="preserve"> L</w:t>
      </w:r>
      <w:r w:rsidR="0018519A" w:rsidRPr="00ED4F05">
        <w:rPr>
          <w:rFonts w:asciiTheme="minorHAnsi" w:hAnsiTheme="minorHAnsi"/>
        </w:rPr>
        <w:t xml:space="preserve">as </w:t>
      </w:r>
      <w:r w:rsidR="0018519A" w:rsidRPr="00ED4F05">
        <w:rPr>
          <w:rFonts w:asciiTheme="minorHAnsi" w:hAnsiTheme="minorHAnsi"/>
          <w:i/>
          <w:iCs/>
        </w:rPr>
        <w:t>Odas</w:t>
      </w:r>
      <w:r w:rsidR="0018519A">
        <w:rPr>
          <w:rFonts w:asciiTheme="minorHAnsi" w:hAnsiTheme="minorHAnsi"/>
        </w:rPr>
        <w:t>: t</w:t>
      </w:r>
      <w:r w:rsidR="0018519A" w:rsidRPr="00ED4F05">
        <w:rPr>
          <w:rFonts w:asciiTheme="minorHAnsi" w:hAnsiTheme="minorHAnsi"/>
        </w:rPr>
        <w:t>ópico</w:t>
      </w:r>
      <w:r w:rsidR="0018519A">
        <w:rPr>
          <w:rFonts w:asciiTheme="minorHAnsi" w:hAnsiTheme="minorHAnsi"/>
        </w:rPr>
        <w:t>s de la lírica griega arcaica; relación c</w:t>
      </w:r>
      <w:r w:rsidR="003A5803">
        <w:rPr>
          <w:rFonts w:asciiTheme="minorHAnsi" w:hAnsiTheme="minorHAnsi"/>
        </w:rPr>
        <w:t>on el epicureísmo; metapoesía. 3</w:t>
      </w:r>
      <w:r w:rsidR="0018519A">
        <w:rPr>
          <w:rFonts w:asciiTheme="minorHAnsi" w:hAnsiTheme="minorHAnsi"/>
        </w:rPr>
        <w:t>. Virgilio: a</w:t>
      </w:r>
      <w:r w:rsidR="0018519A" w:rsidRPr="00ED4F05">
        <w:rPr>
          <w:rFonts w:asciiTheme="minorHAnsi" w:hAnsiTheme="minorHAnsi"/>
        </w:rPr>
        <w:t xml:space="preserve">. Las </w:t>
      </w:r>
      <w:r w:rsidR="0018519A" w:rsidRPr="00ED4F05">
        <w:rPr>
          <w:rFonts w:asciiTheme="minorHAnsi" w:hAnsiTheme="minorHAnsi"/>
          <w:i/>
        </w:rPr>
        <w:t>Églogas</w:t>
      </w:r>
      <w:r w:rsidR="0018519A" w:rsidRPr="00ED4F05">
        <w:rPr>
          <w:rFonts w:asciiTheme="minorHAnsi" w:hAnsiTheme="minorHAnsi"/>
        </w:rPr>
        <w:t xml:space="preserve">; relación con los modelos helenísticos; </w:t>
      </w:r>
      <w:r w:rsidR="0018519A">
        <w:rPr>
          <w:rFonts w:asciiTheme="minorHAnsi" w:hAnsiTheme="minorHAnsi"/>
        </w:rPr>
        <w:t xml:space="preserve">estructura compositiva; </w:t>
      </w:r>
      <w:r w:rsidR="0018519A" w:rsidRPr="00ED4F05">
        <w:rPr>
          <w:rFonts w:asciiTheme="minorHAnsi" w:hAnsiTheme="minorHAnsi"/>
        </w:rPr>
        <w:t xml:space="preserve">las églogas i, iv y </w:t>
      </w:r>
      <w:r w:rsidR="0018519A">
        <w:rPr>
          <w:rFonts w:asciiTheme="minorHAnsi" w:hAnsiTheme="minorHAnsi"/>
        </w:rPr>
        <w:t>vi. b</w:t>
      </w:r>
      <w:r w:rsidR="0018519A" w:rsidRPr="00ED4F05">
        <w:rPr>
          <w:rFonts w:asciiTheme="minorHAnsi" w:hAnsiTheme="minorHAnsi"/>
        </w:rPr>
        <w:t xml:space="preserve">. La </w:t>
      </w:r>
      <w:r w:rsidR="0018519A" w:rsidRPr="00ED4F05">
        <w:rPr>
          <w:rFonts w:asciiTheme="minorHAnsi" w:hAnsiTheme="minorHAnsi"/>
          <w:i/>
        </w:rPr>
        <w:t>Eneida</w:t>
      </w:r>
      <w:r w:rsidR="0018519A" w:rsidRPr="00ED4F05">
        <w:rPr>
          <w:rFonts w:asciiTheme="minorHAnsi" w:hAnsiTheme="minorHAnsi"/>
        </w:rPr>
        <w:t xml:space="preserve">: </w:t>
      </w:r>
      <w:r w:rsidR="0018519A">
        <w:rPr>
          <w:rFonts w:asciiTheme="minorHAnsi" w:hAnsiTheme="minorHAnsi"/>
        </w:rPr>
        <w:t xml:space="preserve">relación con el contexto político-cultural; </w:t>
      </w:r>
      <w:r w:rsidR="0018519A" w:rsidRPr="00ED4F05">
        <w:rPr>
          <w:rFonts w:asciiTheme="minorHAnsi" w:hAnsiTheme="minorHAnsi"/>
        </w:rPr>
        <w:t xml:space="preserve">la composición; la figura de Eneas; los dioses; los </w:t>
      </w:r>
      <w:r w:rsidR="0018519A" w:rsidRPr="00ED4F05">
        <w:rPr>
          <w:rFonts w:asciiTheme="minorHAnsi" w:hAnsiTheme="minorHAnsi"/>
          <w:i/>
        </w:rPr>
        <w:t>fata</w:t>
      </w:r>
      <w:r w:rsidR="0018519A" w:rsidRPr="00ED4F05">
        <w:rPr>
          <w:rFonts w:asciiTheme="minorHAnsi" w:hAnsiTheme="minorHAnsi"/>
        </w:rPr>
        <w:t xml:space="preserve"> de Roma; relaciones con el modelo homér</w:t>
      </w:r>
      <w:r w:rsidR="0018519A">
        <w:rPr>
          <w:rFonts w:asciiTheme="minorHAnsi" w:hAnsiTheme="minorHAnsi"/>
        </w:rPr>
        <w:t xml:space="preserve">ico, con la épica alejandrina, con la épica eniana, </w:t>
      </w:r>
      <w:r w:rsidR="0018519A" w:rsidRPr="00ED4F05">
        <w:rPr>
          <w:rFonts w:asciiTheme="minorHAnsi" w:hAnsiTheme="minorHAnsi"/>
        </w:rPr>
        <w:t xml:space="preserve">con la filosofía estoica; los viajes de Eneas; el canto VI; </w:t>
      </w:r>
      <w:r w:rsidR="0018519A">
        <w:rPr>
          <w:rFonts w:asciiTheme="minorHAnsi" w:hAnsiTheme="minorHAnsi"/>
        </w:rPr>
        <w:t>la llegada al Lacio y las guerras</w:t>
      </w:r>
      <w:r w:rsidR="0018519A" w:rsidRPr="00ED4F05">
        <w:rPr>
          <w:rFonts w:asciiTheme="minorHAnsi" w:hAnsiTheme="minorHAnsi"/>
        </w:rPr>
        <w:t>; el cierre del poema.</w:t>
      </w:r>
      <w:r w:rsidR="0018519A">
        <w:rPr>
          <w:rFonts w:asciiTheme="minorHAnsi" w:hAnsiTheme="minorHAnsi"/>
        </w:rPr>
        <w:t xml:space="preserve"> </w:t>
      </w:r>
      <w:r w:rsidR="0018519A" w:rsidRPr="00ED4F05">
        <w:rPr>
          <w:rFonts w:asciiTheme="minorHAnsi" w:hAnsiTheme="minorHAnsi"/>
        </w:rPr>
        <w:t xml:space="preserve">3. Propercio: </w:t>
      </w:r>
      <w:r w:rsidR="0018519A" w:rsidRPr="00ED4F05">
        <w:rPr>
          <w:rFonts w:asciiTheme="minorHAnsi" w:hAnsiTheme="minorHAnsi"/>
          <w:lang w:val="en-US"/>
        </w:rPr>
        <w:t>la elegía</w:t>
      </w:r>
      <w:r w:rsidR="0018519A">
        <w:rPr>
          <w:rFonts w:asciiTheme="minorHAnsi" w:hAnsiTheme="minorHAnsi"/>
          <w:lang w:val="en-US"/>
        </w:rPr>
        <w:t xml:space="preserve"> amorosa</w:t>
      </w:r>
      <w:r w:rsidR="0018519A" w:rsidRPr="00ED4F05">
        <w:rPr>
          <w:rFonts w:asciiTheme="minorHAnsi" w:hAnsiTheme="minorHAnsi"/>
          <w:lang w:val="en-US"/>
        </w:rPr>
        <w:t xml:space="preserve">; tópicos y </w:t>
      </w:r>
      <w:r w:rsidR="0018519A">
        <w:rPr>
          <w:rFonts w:asciiTheme="minorHAnsi" w:hAnsiTheme="minorHAnsi"/>
          <w:lang w:val="en-US"/>
        </w:rPr>
        <w:t xml:space="preserve">figuras </w:t>
      </w:r>
      <w:r w:rsidR="0018519A" w:rsidRPr="00ED4F05">
        <w:rPr>
          <w:rFonts w:asciiTheme="minorHAnsi" w:hAnsiTheme="minorHAnsi"/>
          <w:lang w:val="en-US"/>
        </w:rPr>
        <w:t>fundamentales; poemas</w:t>
      </w:r>
      <w:r w:rsidR="0018519A">
        <w:rPr>
          <w:rFonts w:asciiTheme="minorHAnsi" w:hAnsiTheme="minorHAnsi"/>
          <w:lang w:val="en-US"/>
        </w:rPr>
        <w:t xml:space="preserve"> </w:t>
      </w:r>
      <w:r w:rsidR="0018519A" w:rsidRPr="00ED4F05">
        <w:rPr>
          <w:rFonts w:asciiTheme="minorHAnsi" w:hAnsiTheme="minorHAnsi"/>
          <w:lang w:val="en-US"/>
        </w:rPr>
        <w:t>programáticos (metatextualidad e intertextualidad).</w:t>
      </w:r>
      <w:r w:rsidR="0018519A">
        <w:rPr>
          <w:rFonts w:asciiTheme="minorHAnsi" w:hAnsiTheme="minorHAnsi"/>
          <w:lang w:val="en-US"/>
        </w:rPr>
        <w:t xml:space="preserve"> 4. </w:t>
      </w:r>
      <w:r w:rsidR="0018519A">
        <w:rPr>
          <w:rFonts w:asciiTheme="minorHAnsi" w:hAnsiTheme="minorHAnsi"/>
          <w:lang w:val="es-ES"/>
        </w:rPr>
        <w:t xml:space="preserve">Tito Livio, </w:t>
      </w:r>
      <w:r w:rsidR="0018519A" w:rsidRPr="00B97F99">
        <w:rPr>
          <w:rFonts w:asciiTheme="minorHAnsi" w:hAnsiTheme="minorHAnsi"/>
          <w:i/>
          <w:lang w:val="es-ES"/>
        </w:rPr>
        <w:t>Ab urbe condita</w:t>
      </w:r>
      <w:r w:rsidR="0018519A">
        <w:rPr>
          <w:rFonts w:asciiTheme="minorHAnsi" w:hAnsiTheme="minorHAnsi"/>
          <w:lang w:val="es-ES"/>
        </w:rPr>
        <w:t>: la nueva historiografía, propósitos, modelos y metodología.</w:t>
      </w:r>
    </w:p>
    <w:p w:rsidR="0018519A" w:rsidRPr="00ED4F05" w:rsidRDefault="0018519A" w:rsidP="0018519A">
      <w:pPr>
        <w:jc w:val="both"/>
        <w:rPr>
          <w:rFonts w:asciiTheme="minorHAnsi" w:hAnsiTheme="minorHAnsi"/>
          <w:lang w:val="es-ES"/>
        </w:rPr>
      </w:pPr>
    </w:p>
    <w:p w:rsidR="0018519A" w:rsidRPr="00ED4F05" w:rsidRDefault="0018519A" w:rsidP="0018519A">
      <w:pPr>
        <w:jc w:val="both"/>
        <w:rPr>
          <w:rFonts w:asciiTheme="minorHAnsi" w:hAnsiTheme="minorHAnsi"/>
          <w:lang w:val="es-ES"/>
        </w:rPr>
      </w:pPr>
      <w:r w:rsidRPr="00ED4F05">
        <w:rPr>
          <w:rFonts w:asciiTheme="minorHAnsi" w:hAnsiTheme="minorHAnsi"/>
          <w:b/>
          <w:lang w:val="es-ES"/>
        </w:rPr>
        <w:t>Bibliografía</w:t>
      </w:r>
    </w:p>
    <w:p w:rsidR="0018519A" w:rsidRDefault="0018519A" w:rsidP="0018519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Bugh, G. (ed.) (2007) </w:t>
      </w:r>
      <w:r w:rsidRPr="00D63914">
        <w:rPr>
          <w:rFonts w:asciiTheme="minorHAnsi" w:hAnsiTheme="minorHAnsi"/>
          <w:i/>
        </w:rPr>
        <w:t>A Companion to Hellenistic</w:t>
      </w:r>
      <w:r>
        <w:rPr>
          <w:rFonts w:asciiTheme="minorHAnsi" w:hAnsiTheme="minorHAnsi"/>
          <w:i/>
        </w:rPr>
        <w:t xml:space="preserve"> </w:t>
      </w:r>
      <w:r w:rsidRPr="00D63914">
        <w:rPr>
          <w:rFonts w:asciiTheme="minorHAnsi" w:hAnsiTheme="minorHAnsi"/>
          <w:i/>
        </w:rPr>
        <w:t>World</w:t>
      </w:r>
      <w:r>
        <w:rPr>
          <w:rFonts w:asciiTheme="minorHAnsi" w:hAnsiTheme="minorHAnsi"/>
        </w:rPr>
        <w:t xml:space="preserve">, Cambridge. Erskine, A. (ed.) (2003) </w:t>
      </w:r>
      <w:r w:rsidRPr="00D63914">
        <w:rPr>
          <w:rFonts w:asciiTheme="minorHAnsi" w:hAnsiTheme="minorHAnsi"/>
          <w:i/>
        </w:rPr>
        <w:t>A Companion to Hellenistic</w:t>
      </w:r>
      <w:r>
        <w:rPr>
          <w:rFonts w:asciiTheme="minorHAnsi" w:hAnsiTheme="minorHAnsi"/>
          <w:i/>
        </w:rPr>
        <w:t xml:space="preserve"> </w:t>
      </w:r>
      <w:r w:rsidRPr="00D63914">
        <w:rPr>
          <w:rFonts w:asciiTheme="minorHAnsi" w:hAnsiTheme="minorHAnsi"/>
          <w:i/>
        </w:rPr>
        <w:t>World</w:t>
      </w:r>
      <w:r>
        <w:rPr>
          <w:rFonts w:asciiTheme="minorHAnsi" w:hAnsiTheme="minorHAnsi"/>
        </w:rPr>
        <w:t xml:space="preserve">, Blackwell. </w:t>
      </w:r>
      <w:r w:rsidRPr="00ED4F05">
        <w:rPr>
          <w:rFonts w:asciiTheme="minorHAnsi" w:hAnsiTheme="minorHAnsi"/>
        </w:rPr>
        <w:t xml:space="preserve">Körte, A. </w:t>
      </w:r>
      <w:r>
        <w:rPr>
          <w:rFonts w:asciiTheme="minorHAnsi" w:hAnsiTheme="minorHAnsi"/>
        </w:rPr>
        <w:t xml:space="preserve">(1978) </w:t>
      </w:r>
      <w:r w:rsidRPr="00ED4F05">
        <w:rPr>
          <w:rFonts w:asciiTheme="minorHAnsi" w:hAnsiTheme="minorHAnsi"/>
          <w:i/>
        </w:rPr>
        <w:t>La poesía helenística</w:t>
      </w:r>
      <w:r>
        <w:rPr>
          <w:rFonts w:asciiTheme="minorHAnsi" w:hAnsiTheme="minorHAnsi"/>
        </w:rPr>
        <w:t xml:space="preserve">, Barcelona, Labor. Nisetich, F. (2001) </w:t>
      </w:r>
      <w:r w:rsidRPr="00D63914">
        <w:rPr>
          <w:rFonts w:asciiTheme="minorHAnsi" w:hAnsiTheme="minorHAnsi"/>
          <w:i/>
        </w:rPr>
        <w:t>The</w:t>
      </w:r>
      <w:r>
        <w:rPr>
          <w:rFonts w:asciiTheme="minorHAnsi" w:hAnsiTheme="minorHAnsi"/>
          <w:i/>
        </w:rPr>
        <w:t xml:space="preserve"> </w:t>
      </w:r>
      <w:r w:rsidRPr="00D63914">
        <w:rPr>
          <w:rFonts w:asciiTheme="minorHAnsi" w:hAnsiTheme="minorHAnsi"/>
          <w:i/>
        </w:rPr>
        <w:t>P</w:t>
      </w:r>
      <w:r>
        <w:rPr>
          <w:rFonts w:asciiTheme="minorHAnsi" w:hAnsiTheme="minorHAnsi"/>
          <w:i/>
        </w:rPr>
        <w:t>oems of Callimachus,</w:t>
      </w:r>
      <w:r>
        <w:rPr>
          <w:rFonts w:asciiTheme="minorHAnsi" w:hAnsiTheme="minorHAnsi"/>
        </w:rPr>
        <w:t xml:space="preserve"> Oxford University Press. Seldon, D. (1998) </w:t>
      </w:r>
      <w:r w:rsidRPr="00D63914">
        <w:rPr>
          <w:rFonts w:asciiTheme="minorHAnsi" w:hAnsiTheme="minorHAnsi"/>
          <w:i/>
        </w:rPr>
        <w:t>Alibis</w:t>
      </w:r>
      <w:r>
        <w:rPr>
          <w:rFonts w:asciiTheme="minorHAnsi" w:hAnsiTheme="minorHAnsi"/>
        </w:rPr>
        <w:t xml:space="preserve">, Berkeley, Los Angeles, London, University of California Press. Stephen, S. (2003) </w:t>
      </w:r>
      <w:r w:rsidRPr="001B1D96">
        <w:rPr>
          <w:rFonts w:asciiTheme="minorHAnsi" w:hAnsiTheme="minorHAnsi"/>
          <w:i/>
        </w:rPr>
        <w:t>Seeing</w:t>
      </w:r>
      <w:r>
        <w:rPr>
          <w:rFonts w:asciiTheme="minorHAnsi" w:hAnsiTheme="minorHAnsi"/>
          <w:i/>
        </w:rPr>
        <w:t xml:space="preserve"> </w:t>
      </w:r>
      <w:r w:rsidRPr="001B1D96">
        <w:rPr>
          <w:rFonts w:asciiTheme="minorHAnsi" w:hAnsiTheme="minorHAnsi"/>
          <w:i/>
        </w:rPr>
        <w:t>Double. Intercultural Poetics in Ptolemaic Alexandria</w:t>
      </w:r>
      <w:r>
        <w:rPr>
          <w:rFonts w:asciiTheme="minorHAnsi" w:hAnsiTheme="minorHAnsi"/>
        </w:rPr>
        <w:t>, Berkeley, Los Angeles, London, University of California Press. Tarn, W.; Griffith, G. (1976)</w:t>
      </w:r>
      <w:r w:rsidRPr="00ED4F05">
        <w:rPr>
          <w:rFonts w:asciiTheme="minorHAnsi" w:hAnsiTheme="minorHAnsi"/>
          <w:i/>
        </w:rPr>
        <w:t xml:space="preserve"> La civilización helenística</w:t>
      </w:r>
      <w:r>
        <w:rPr>
          <w:rFonts w:asciiTheme="minorHAnsi" w:hAnsiTheme="minorHAnsi"/>
        </w:rPr>
        <w:t>, Méjico, FCE.</w:t>
      </w:r>
    </w:p>
    <w:p w:rsidR="0018519A" w:rsidRDefault="0018519A" w:rsidP="0018519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18519A" w:rsidRPr="005F1254" w:rsidRDefault="0018519A" w:rsidP="0018519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F1254">
        <w:rPr>
          <w:rFonts w:asciiTheme="minorHAnsi" w:eastAsiaTheme="minorHAnsi" w:hAnsiTheme="minorHAnsi"/>
          <w:bCs/>
        </w:rPr>
        <w:t xml:space="preserve">Alföldy, G. (1996) </w:t>
      </w:r>
      <w:r>
        <w:rPr>
          <w:rFonts w:asciiTheme="minorHAnsi" w:eastAsiaTheme="minorHAnsi" w:hAnsiTheme="minorHAnsi"/>
          <w:bCs/>
          <w:i/>
        </w:rPr>
        <w:t xml:space="preserve">Historia social de Roma, </w:t>
      </w:r>
      <w:r w:rsidRPr="005F1254">
        <w:rPr>
          <w:rFonts w:asciiTheme="minorHAnsi" w:eastAsiaTheme="minorHAnsi" w:hAnsiTheme="minorHAnsi"/>
          <w:bCs/>
        </w:rPr>
        <w:t>Madrid,</w:t>
      </w:r>
      <w:r>
        <w:rPr>
          <w:rFonts w:asciiTheme="minorHAnsi" w:eastAsiaTheme="minorHAnsi" w:hAnsiTheme="minorHAnsi"/>
          <w:bCs/>
        </w:rPr>
        <w:t xml:space="preserve"> </w:t>
      </w:r>
      <w:r w:rsidRPr="005F1254">
        <w:rPr>
          <w:rFonts w:asciiTheme="minorHAnsi" w:eastAsiaTheme="minorHAnsi" w:hAnsiTheme="minorHAnsi"/>
          <w:bCs/>
        </w:rPr>
        <w:t>Alianza</w:t>
      </w:r>
      <w:r>
        <w:rPr>
          <w:rFonts w:asciiTheme="minorHAnsi" w:eastAsiaTheme="minorHAnsi" w:hAnsiTheme="minorHAnsi"/>
          <w:bCs/>
        </w:rPr>
        <w:t xml:space="preserve">. </w:t>
      </w:r>
      <w:r>
        <w:rPr>
          <w:rFonts w:asciiTheme="minorHAnsi" w:hAnsiTheme="minorHAnsi"/>
        </w:rPr>
        <w:t xml:space="preserve">Barrow, R. H. (1999) </w:t>
      </w:r>
      <w:r w:rsidRPr="00D63914">
        <w:rPr>
          <w:rFonts w:asciiTheme="minorHAnsi" w:hAnsiTheme="minorHAnsi"/>
          <w:i/>
        </w:rPr>
        <w:t>Los romanos,</w:t>
      </w:r>
      <w:r>
        <w:rPr>
          <w:rFonts w:asciiTheme="minorHAnsi" w:hAnsiTheme="minorHAnsi"/>
        </w:rPr>
        <w:t xml:space="preserve"> México, FCE. Bravo, G. (1999) </w:t>
      </w:r>
      <w:r w:rsidRPr="00ED4F05">
        <w:rPr>
          <w:rFonts w:asciiTheme="minorHAnsi" w:hAnsiTheme="minorHAnsi"/>
          <w:i/>
        </w:rPr>
        <w:t>Historia de la antigua Roma</w:t>
      </w:r>
      <w:r>
        <w:rPr>
          <w:rFonts w:asciiTheme="minorHAnsi" w:hAnsiTheme="minorHAnsi"/>
        </w:rPr>
        <w:t xml:space="preserve">, Madrid, Alianza. Brunt, P.A. (1973) </w:t>
      </w:r>
      <w:r w:rsidRPr="005F1254">
        <w:rPr>
          <w:rFonts w:asciiTheme="minorHAnsi" w:hAnsiTheme="minorHAnsi"/>
          <w:i/>
        </w:rPr>
        <w:t>Conflictos sociales en la República Romana</w:t>
      </w:r>
      <w:r>
        <w:rPr>
          <w:rFonts w:asciiTheme="minorHAnsi" w:hAnsiTheme="minorHAnsi"/>
        </w:rPr>
        <w:t xml:space="preserve">, Bs. As., Eudeba. </w:t>
      </w:r>
      <w:r w:rsidRPr="005F1254">
        <w:rPr>
          <w:rFonts w:asciiTheme="minorHAnsi" w:eastAsiaTheme="minorHAnsi" w:hAnsiTheme="minorHAnsi" w:cs="Bembo"/>
        </w:rPr>
        <w:t>Galinsky</w:t>
      </w:r>
      <w:r>
        <w:rPr>
          <w:rFonts w:asciiTheme="minorHAnsi" w:eastAsiaTheme="minorHAnsi" w:hAnsiTheme="minorHAnsi" w:cs="Bembo"/>
        </w:rPr>
        <w:t xml:space="preserve">, K. (ed.) (2005) </w:t>
      </w:r>
      <w:r w:rsidRPr="005F1254">
        <w:rPr>
          <w:rFonts w:asciiTheme="minorHAnsi" w:eastAsiaTheme="minorHAnsi" w:hAnsiTheme="minorHAnsi" w:cs="Bembo"/>
          <w:i/>
        </w:rPr>
        <w:t>The Cambridge Companion to the</w:t>
      </w:r>
      <w:r>
        <w:rPr>
          <w:rFonts w:asciiTheme="minorHAnsi" w:eastAsiaTheme="minorHAnsi" w:hAnsiTheme="minorHAnsi" w:cs="Bembo"/>
          <w:i/>
        </w:rPr>
        <w:t xml:space="preserve"> </w:t>
      </w:r>
      <w:r w:rsidRPr="005F1254">
        <w:rPr>
          <w:rFonts w:asciiTheme="minorHAnsi" w:eastAsiaTheme="minorHAnsi" w:hAnsiTheme="minorHAnsi" w:cs="Bembo"/>
          <w:i/>
        </w:rPr>
        <w:t>Age of Augustus</w:t>
      </w:r>
      <w:r>
        <w:rPr>
          <w:rFonts w:asciiTheme="minorHAnsi" w:eastAsiaTheme="minorHAnsi" w:hAnsiTheme="minorHAnsi" w:cs="Bembo"/>
        </w:rPr>
        <w:t xml:space="preserve">, Cambridge University Press. </w:t>
      </w:r>
      <w:r w:rsidRPr="00ED4F05">
        <w:rPr>
          <w:rFonts w:asciiTheme="minorHAnsi" w:hAnsiTheme="minorHAnsi"/>
        </w:rPr>
        <w:t>Grimal,</w:t>
      </w:r>
      <w:r>
        <w:rPr>
          <w:rFonts w:asciiTheme="minorHAnsi" w:hAnsiTheme="minorHAnsi"/>
        </w:rPr>
        <w:t xml:space="preserve"> P. (2008) </w:t>
      </w:r>
      <w:r w:rsidRPr="00955194">
        <w:rPr>
          <w:rFonts w:asciiTheme="minorHAnsi" w:hAnsiTheme="minorHAnsi"/>
          <w:i/>
        </w:rPr>
        <w:t>La civilización romana: vidas, costumbres, leyes, artes</w:t>
      </w:r>
      <w:r>
        <w:rPr>
          <w:rFonts w:asciiTheme="minorHAnsi" w:hAnsiTheme="minorHAnsi"/>
        </w:rPr>
        <w:t xml:space="preserve">, Bs. As., Paidós. </w:t>
      </w:r>
      <w:r w:rsidRPr="00ED4F05">
        <w:rPr>
          <w:rFonts w:asciiTheme="minorHAnsi" w:hAnsiTheme="minorHAnsi"/>
        </w:rPr>
        <w:t>Grimal,</w:t>
      </w:r>
      <w:r>
        <w:rPr>
          <w:rFonts w:asciiTheme="minorHAnsi" w:hAnsiTheme="minorHAnsi"/>
        </w:rPr>
        <w:t xml:space="preserve"> P. (1975) </w:t>
      </w:r>
      <w:r w:rsidRPr="00ED4F05">
        <w:rPr>
          <w:rFonts w:asciiTheme="minorHAnsi" w:hAnsiTheme="minorHAnsi"/>
          <w:i/>
        </w:rPr>
        <w:t>El siglo de Augusto</w:t>
      </w:r>
      <w:r>
        <w:rPr>
          <w:rFonts w:asciiTheme="minorHAnsi" w:hAnsiTheme="minorHAnsi"/>
        </w:rPr>
        <w:t xml:space="preserve">, Buenos Aires, Eudeba. </w:t>
      </w:r>
      <w:r w:rsidRPr="00ED4F05">
        <w:rPr>
          <w:rFonts w:asciiTheme="minorHAnsi" w:hAnsiTheme="minorHAnsi"/>
        </w:rPr>
        <w:t xml:space="preserve">Roldán Hervás, </w:t>
      </w:r>
      <w:r>
        <w:rPr>
          <w:rFonts w:asciiTheme="minorHAnsi" w:hAnsiTheme="minorHAnsi"/>
        </w:rPr>
        <w:t xml:space="preserve">(1998) </w:t>
      </w:r>
      <w:r w:rsidR="003A5803">
        <w:rPr>
          <w:rFonts w:asciiTheme="minorHAnsi" w:hAnsiTheme="minorHAnsi"/>
        </w:rPr>
        <w:t>“Cicerón y Cati</w:t>
      </w:r>
      <w:r w:rsidRPr="00ED4F05">
        <w:rPr>
          <w:rFonts w:asciiTheme="minorHAnsi" w:hAnsiTheme="minorHAnsi"/>
        </w:rPr>
        <w:t xml:space="preserve">lina: un episodio de la crisis republicana”, en: Alvar, J. (comp.), </w:t>
      </w:r>
      <w:r w:rsidRPr="00ED4F05">
        <w:rPr>
          <w:rFonts w:asciiTheme="minorHAnsi" w:hAnsiTheme="minorHAnsi"/>
          <w:i/>
        </w:rPr>
        <w:t>Héroes y antihéroes en la antigüedad clásica</w:t>
      </w:r>
      <w:r>
        <w:rPr>
          <w:rFonts w:asciiTheme="minorHAnsi" w:hAnsiTheme="minorHAnsi"/>
        </w:rPr>
        <w:t xml:space="preserve">, Madrid, Cátedra. </w:t>
      </w:r>
      <w:r>
        <w:rPr>
          <w:rFonts w:asciiTheme="minorHAnsi" w:eastAsiaTheme="minorHAnsi" w:hAnsiTheme="minorHAnsi"/>
          <w:bCs/>
        </w:rPr>
        <w:t xml:space="preserve">Zanker, P. (1988) </w:t>
      </w:r>
      <w:r w:rsidRPr="005F1254">
        <w:rPr>
          <w:rFonts w:asciiTheme="minorHAnsi" w:eastAsiaTheme="minorHAnsi" w:hAnsiTheme="minorHAnsi"/>
          <w:bCs/>
          <w:i/>
        </w:rPr>
        <w:t>The</w:t>
      </w:r>
      <w:r>
        <w:rPr>
          <w:rFonts w:asciiTheme="minorHAnsi" w:eastAsiaTheme="minorHAnsi" w:hAnsiTheme="minorHAnsi"/>
          <w:bCs/>
          <w:i/>
        </w:rPr>
        <w:t xml:space="preserve"> </w:t>
      </w:r>
      <w:r w:rsidRPr="005F1254">
        <w:rPr>
          <w:rFonts w:asciiTheme="minorHAnsi" w:eastAsiaTheme="minorHAnsi" w:hAnsiTheme="minorHAnsi"/>
          <w:bCs/>
          <w:i/>
        </w:rPr>
        <w:t>power of images in the</w:t>
      </w:r>
      <w:r>
        <w:rPr>
          <w:rFonts w:asciiTheme="minorHAnsi" w:eastAsiaTheme="minorHAnsi" w:hAnsiTheme="minorHAnsi"/>
          <w:bCs/>
          <w:i/>
        </w:rPr>
        <w:t xml:space="preserve"> </w:t>
      </w:r>
      <w:r w:rsidRPr="005F1254">
        <w:rPr>
          <w:rFonts w:asciiTheme="minorHAnsi" w:eastAsiaTheme="minorHAnsi" w:hAnsiTheme="minorHAnsi"/>
          <w:bCs/>
          <w:i/>
        </w:rPr>
        <w:t>Age of Augustus</w:t>
      </w:r>
      <w:r>
        <w:rPr>
          <w:rFonts w:asciiTheme="minorHAnsi" w:eastAsiaTheme="minorHAnsi" w:hAnsiTheme="minorHAnsi"/>
          <w:bCs/>
        </w:rPr>
        <w:t xml:space="preserve">, University of Michigan. </w:t>
      </w:r>
    </w:p>
    <w:p w:rsidR="0018519A" w:rsidRDefault="0018519A" w:rsidP="0018519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18519A" w:rsidRPr="003B5EBD" w:rsidRDefault="0018519A" w:rsidP="0018519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Bieler (1975) </w:t>
      </w:r>
      <w:r w:rsidRPr="00ED4F05">
        <w:rPr>
          <w:rFonts w:asciiTheme="minorHAnsi" w:hAnsiTheme="minorHAnsi"/>
          <w:i/>
        </w:rPr>
        <w:t>Historia de la literatura romana</w:t>
      </w:r>
      <w:r>
        <w:rPr>
          <w:rFonts w:asciiTheme="minorHAnsi" w:hAnsiTheme="minorHAnsi"/>
        </w:rPr>
        <w:t xml:space="preserve">, Madrid, Gredos. </w:t>
      </w:r>
      <w:r w:rsidRPr="005F1254">
        <w:rPr>
          <w:rFonts w:asciiTheme="minorHAnsi" w:eastAsiaTheme="minorHAnsi" w:hAnsiTheme="minorHAnsi" w:cs="BaskervilleMT"/>
        </w:rPr>
        <w:t xml:space="preserve">Dominik, </w:t>
      </w:r>
      <w:r>
        <w:rPr>
          <w:rFonts w:asciiTheme="minorHAnsi" w:eastAsiaTheme="minorHAnsi" w:hAnsiTheme="minorHAnsi" w:cs="BaskervilleMT"/>
        </w:rPr>
        <w:t>W.</w:t>
      </w:r>
      <w:r w:rsidRPr="005F1254">
        <w:rPr>
          <w:rFonts w:asciiTheme="minorHAnsi" w:eastAsiaTheme="minorHAnsi" w:hAnsiTheme="minorHAnsi" w:cs="BaskervilleMT"/>
        </w:rPr>
        <w:t>J.</w:t>
      </w:r>
      <w:r>
        <w:rPr>
          <w:rFonts w:asciiTheme="minorHAnsi" w:eastAsiaTheme="minorHAnsi" w:hAnsiTheme="minorHAnsi" w:cs="BaskervilleMT"/>
        </w:rPr>
        <w:t xml:space="preserve">; </w:t>
      </w:r>
      <w:r w:rsidRPr="005F1254">
        <w:rPr>
          <w:rFonts w:asciiTheme="minorHAnsi" w:eastAsiaTheme="minorHAnsi" w:hAnsiTheme="minorHAnsi" w:cs="BaskervilleMT"/>
        </w:rPr>
        <w:t xml:space="preserve">Garthwaite, </w:t>
      </w:r>
      <w:r>
        <w:rPr>
          <w:rFonts w:asciiTheme="minorHAnsi" w:eastAsiaTheme="minorHAnsi" w:hAnsiTheme="minorHAnsi" w:cs="BaskervilleMT"/>
        </w:rPr>
        <w:t xml:space="preserve">J.; </w:t>
      </w:r>
      <w:r w:rsidRPr="005F1254">
        <w:rPr>
          <w:rFonts w:asciiTheme="minorHAnsi" w:eastAsiaTheme="minorHAnsi" w:hAnsiTheme="minorHAnsi" w:cs="BaskervilleMT"/>
        </w:rPr>
        <w:t>Roche</w:t>
      </w:r>
      <w:r>
        <w:rPr>
          <w:rFonts w:asciiTheme="minorHAnsi" w:eastAsiaTheme="minorHAnsi" w:hAnsiTheme="minorHAnsi" w:cs="BaskervilleMT"/>
        </w:rPr>
        <w:t xml:space="preserve">, P.A. (eds.) (2009) </w:t>
      </w:r>
      <w:r>
        <w:rPr>
          <w:rFonts w:asciiTheme="minorHAnsi" w:eastAsiaTheme="minorHAnsi" w:hAnsiTheme="minorHAnsi" w:cs="BaskervilleMT"/>
          <w:i/>
        </w:rPr>
        <w:t>Writing P</w:t>
      </w:r>
      <w:r w:rsidRPr="00CB4EB5">
        <w:rPr>
          <w:rFonts w:asciiTheme="minorHAnsi" w:eastAsiaTheme="minorHAnsi" w:hAnsiTheme="minorHAnsi" w:cs="BaskervilleMT"/>
          <w:i/>
        </w:rPr>
        <w:t>olitics in Imperial Rome</w:t>
      </w:r>
      <w:r>
        <w:rPr>
          <w:rFonts w:asciiTheme="minorHAnsi" w:eastAsiaTheme="minorHAnsi" w:hAnsiTheme="minorHAnsi" w:cs="BaskervilleMT"/>
        </w:rPr>
        <w:t>, Leiden-B</w:t>
      </w:r>
      <w:r w:rsidRPr="005F1254">
        <w:rPr>
          <w:rFonts w:asciiTheme="minorHAnsi" w:eastAsiaTheme="minorHAnsi" w:hAnsiTheme="minorHAnsi" w:cs="BaskervilleMT"/>
        </w:rPr>
        <w:t>oston</w:t>
      </w:r>
      <w:r>
        <w:rPr>
          <w:rFonts w:asciiTheme="minorHAnsi" w:eastAsiaTheme="minorHAnsi" w:hAnsiTheme="minorHAnsi" w:cs="BaskervilleMT"/>
        </w:rPr>
        <w:t xml:space="preserve">, Brill. </w:t>
      </w:r>
      <w:r w:rsidRPr="005F1254">
        <w:rPr>
          <w:rFonts w:asciiTheme="minorHAnsi" w:eastAsiaTheme="minorHAnsi" w:hAnsiTheme="minorHAnsi" w:cs="ArialMT"/>
        </w:rPr>
        <w:t>Feeney, D. C.</w:t>
      </w:r>
      <w:r>
        <w:rPr>
          <w:rFonts w:asciiTheme="minorHAnsi" w:eastAsiaTheme="minorHAnsi" w:hAnsiTheme="minorHAnsi" w:cs="ArialMT"/>
        </w:rPr>
        <w:t xml:space="preserve"> (1988) </w:t>
      </w:r>
      <w:r w:rsidRPr="00CB4EB5">
        <w:rPr>
          <w:rFonts w:asciiTheme="minorHAnsi" w:eastAsiaTheme="minorHAnsi" w:hAnsiTheme="minorHAnsi" w:cs="ArialMT"/>
          <w:i/>
        </w:rPr>
        <w:t>Literature and Religion</w:t>
      </w:r>
      <w:r>
        <w:rPr>
          <w:rFonts w:asciiTheme="minorHAnsi" w:eastAsiaTheme="minorHAnsi" w:hAnsiTheme="minorHAnsi" w:cs="ArialMT"/>
          <w:i/>
        </w:rPr>
        <w:t xml:space="preserve"> at Rome</w:t>
      </w:r>
      <w:r w:rsidRPr="00CB4EB5">
        <w:rPr>
          <w:rFonts w:asciiTheme="minorHAnsi" w:eastAsiaTheme="minorHAnsi" w:hAnsiTheme="minorHAnsi" w:cs="ArialMT"/>
          <w:i/>
        </w:rPr>
        <w:t>: Cultures, Contexts, and Beliefs</w:t>
      </w:r>
      <w:r>
        <w:rPr>
          <w:rFonts w:asciiTheme="minorHAnsi" w:eastAsiaTheme="minorHAnsi" w:hAnsiTheme="minorHAnsi" w:cs="ArialMT"/>
          <w:i/>
        </w:rPr>
        <w:t xml:space="preserve">. </w:t>
      </w:r>
      <w:r w:rsidRPr="00CB4EB5">
        <w:rPr>
          <w:rFonts w:asciiTheme="minorHAnsi" w:eastAsiaTheme="minorHAnsi" w:hAnsiTheme="minorHAnsi" w:cs="ArialMT"/>
          <w:i/>
        </w:rPr>
        <w:t>Roman</w:t>
      </w:r>
      <w:r>
        <w:rPr>
          <w:rFonts w:asciiTheme="minorHAnsi" w:eastAsiaTheme="minorHAnsi" w:hAnsiTheme="minorHAnsi" w:cs="ArialMT"/>
          <w:i/>
        </w:rPr>
        <w:t xml:space="preserve"> </w:t>
      </w:r>
      <w:r w:rsidRPr="00CB4EB5">
        <w:rPr>
          <w:rFonts w:asciiTheme="minorHAnsi" w:eastAsiaTheme="minorHAnsi" w:hAnsiTheme="minorHAnsi" w:cs="ArialMT"/>
          <w:i/>
        </w:rPr>
        <w:t>Literature and Its</w:t>
      </w:r>
      <w:r>
        <w:rPr>
          <w:rFonts w:asciiTheme="minorHAnsi" w:eastAsiaTheme="minorHAnsi" w:hAnsiTheme="minorHAnsi" w:cs="ArialMT"/>
          <w:i/>
        </w:rPr>
        <w:t xml:space="preserve"> </w:t>
      </w:r>
      <w:r w:rsidRPr="00CB4EB5">
        <w:rPr>
          <w:rFonts w:asciiTheme="minorHAnsi" w:eastAsiaTheme="minorHAnsi" w:hAnsiTheme="minorHAnsi" w:cs="ArialMT"/>
          <w:i/>
        </w:rPr>
        <w:t>Contexts</w:t>
      </w:r>
      <w:r>
        <w:rPr>
          <w:rFonts w:asciiTheme="minorHAnsi" w:eastAsiaTheme="minorHAnsi" w:hAnsiTheme="minorHAnsi" w:cs="ArialMT"/>
        </w:rPr>
        <w:t xml:space="preserve">, Cambridge University Press. </w:t>
      </w:r>
      <w:r>
        <w:rPr>
          <w:rFonts w:asciiTheme="minorHAnsi" w:hAnsiTheme="minorHAnsi"/>
        </w:rPr>
        <w:t xml:space="preserve">Fuhrmann, M. (1985) </w:t>
      </w:r>
      <w:r w:rsidRPr="00741FA5">
        <w:rPr>
          <w:rFonts w:asciiTheme="minorHAnsi" w:hAnsiTheme="minorHAnsi"/>
          <w:i/>
        </w:rPr>
        <w:t>Literatura Romana</w:t>
      </w:r>
      <w:r>
        <w:rPr>
          <w:rFonts w:asciiTheme="minorHAnsi" w:hAnsiTheme="minorHAnsi"/>
        </w:rPr>
        <w:t xml:space="preserve">, Madrid, Gredos. Gabbia, E. (2001) </w:t>
      </w:r>
      <w:r w:rsidRPr="00ED4F05">
        <w:rPr>
          <w:rFonts w:asciiTheme="minorHAnsi" w:hAnsiTheme="minorHAnsi"/>
          <w:i/>
        </w:rPr>
        <w:t>Storia e letteratura</w:t>
      </w:r>
      <w:r>
        <w:rPr>
          <w:rFonts w:asciiTheme="minorHAnsi" w:hAnsiTheme="minorHAnsi"/>
          <w:i/>
        </w:rPr>
        <w:t xml:space="preserve"> </w:t>
      </w:r>
      <w:r w:rsidRPr="00ED4F05">
        <w:rPr>
          <w:rFonts w:asciiTheme="minorHAnsi" w:hAnsiTheme="minorHAnsi"/>
          <w:i/>
        </w:rPr>
        <w:t>antica</w:t>
      </w:r>
      <w:r>
        <w:rPr>
          <w:rFonts w:asciiTheme="minorHAnsi" w:hAnsiTheme="minorHAnsi"/>
        </w:rPr>
        <w:t xml:space="preserve">, Bolonia, Il Mulino. </w:t>
      </w:r>
      <w:r w:rsidRPr="005F1254">
        <w:rPr>
          <w:rFonts w:asciiTheme="minorHAnsi" w:eastAsiaTheme="minorHAnsi" w:hAnsiTheme="minorHAnsi" w:cs="BaskervilleMT"/>
        </w:rPr>
        <w:t xml:space="preserve">Hinds, S. (1988) </w:t>
      </w:r>
      <w:r>
        <w:rPr>
          <w:rFonts w:asciiTheme="minorHAnsi" w:eastAsiaTheme="minorHAnsi" w:hAnsiTheme="minorHAnsi" w:cs="BaskervilleMT"/>
          <w:i/>
        </w:rPr>
        <w:t>Allu</w:t>
      </w:r>
      <w:r w:rsidRPr="00CB4EB5">
        <w:rPr>
          <w:rFonts w:asciiTheme="minorHAnsi" w:eastAsiaTheme="minorHAnsi" w:hAnsiTheme="minorHAnsi" w:cs="BaskervilleMT"/>
          <w:i/>
        </w:rPr>
        <w:t>sion and intertext. Dynamics of appropiation in Roman</w:t>
      </w:r>
      <w:r>
        <w:rPr>
          <w:rFonts w:asciiTheme="minorHAnsi" w:eastAsiaTheme="minorHAnsi" w:hAnsiTheme="minorHAnsi" w:cs="BaskervilleMT"/>
          <w:i/>
        </w:rPr>
        <w:t xml:space="preserve"> </w:t>
      </w:r>
      <w:r w:rsidRPr="00CB4EB5">
        <w:rPr>
          <w:rFonts w:asciiTheme="minorHAnsi" w:eastAsiaTheme="minorHAnsi" w:hAnsiTheme="minorHAnsi" w:cs="BaskervilleMT"/>
          <w:i/>
        </w:rPr>
        <w:t>Poetry</w:t>
      </w:r>
      <w:r w:rsidRPr="005F1254">
        <w:rPr>
          <w:rFonts w:asciiTheme="minorHAnsi" w:eastAsiaTheme="minorHAnsi" w:hAnsiTheme="minorHAnsi" w:cs="BaskervilleMT"/>
        </w:rPr>
        <w:t>, Cambridge University</w:t>
      </w:r>
      <w:r>
        <w:rPr>
          <w:rFonts w:asciiTheme="minorHAnsi" w:eastAsiaTheme="minorHAnsi" w:hAnsiTheme="minorHAnsi" w:cs="BaskervilleMT"/>
        </w:rPr>
        <w:t xml:space="preserve"> </w:t>
      </w:r>
      <w:r w:rsidRPr="005F1254">
        <w:rPr>
          <w:rFonts w:asciiTheme="minorHAnsi" w:eastAsiaTheme="minorHAnsi" w:hAnsiTheme="minorHAnsi" w:cs="BaskervilleMT"/>
        </w:rPr>
        <w:t>Press.</w:t>
      </w:r>
      <w:r>
        <w:rPr>
          <w:rFonts w:asciiTheme="minorHAnsi" w:eastAsiaTheme="minorHAnsi" w:hAnsiTheme="minorHAnsi" w:cs="BaskervilleMT"/>
        </w:rPr>
        <w:t xml:space="preserve"> </w:t>
      </w:r>
      <w:r>
        <w:rPr>
          <w:rFonts w:asciiTheme="minorHAnsi" w:hAnsiTheme="minorHAnsi"/>
        </w:rPr>
        <w:t xml:space="preserve">Kenney, E.J.; Clausen, W.V. (2008) </w:t>
      </w:r>
      <w:r w:rsidRPr="00A44082">
        <w:rPr>
          <w:rFonts w:asciiTheme="minorHAnsi" w:hAnsiTheme="minorHAnsi"/>
          <w:i/>
        </w:rPr>
        <w:t>The Cambridge History of Classical</w:t>
      </w:r>
      <w:r>
        <w:rPr>
          <w:rFonts w:asciiTheme="minorHAnsi" w:hAnsiTheme="minorHAnsi"/>
          <w:i/>
        </w:rPr>
        <w:t xml:space="preserve"> </w:t>
      </w:r>
      <w:r w:rsidRPr="00A44082">
        <w:rPr>
          <w:rFonts w:asciiTheme="minorHAnsi" w:hAnsiTheme="minorHAnsi"/>
          <w:i/>
        </w:rPr>
        <w:t>Literature</w:t>
      </w:r>
      <w:r>
        <w:rPr>
          <w:rFonts w:asciiTheme="minorHAnsi" w:hAnsiTheme="minorHAnsi"/>
        </w:rPr>
        <w:t>, Cambridge University Press. Millares Carlo, A. (1953)</w:t>
      </w:r>
      <w:r w:rsidRPr="00D63914">
        <w:rPr>
          <w:rFonts w:asciiTheme="minorHAnsi" w:hAnsiTheme="minorHAnsi"/>
          <w:i/>
        </w:rPr>
        <w:t xml:space="preserve"> Historia de la Literatura Latina</w:t>
      </w:r>
      <w:r>
        <w:rPr>
          <w:rFonts w:asciiTheme="minorHAnsi" w:hAnsiTheme="minorHAnsi"/>
        </w:rPr>
        <w:t xml:space="preserve">, México-Bs. As., FCE. Morton Braund, S. (2005) </w:t>
      </w:r>
      <w:r>
        <w:rPr>
          <w:rFonts w:asciiTheme="minorHAnsi" w:hAnsiTheme="minorHAnsi"/>
          <w:i/>
        </w:rPr>
        <w:t xml:space="preserve">Latin </w:t>
      </w:r>
      <w:r w:rsidRPr="00741FA5">
        <w:rPr>
          <w:rFonts w:asciiTheme="minorHAnsi" w:hAnsiTheme="minorHAnsi"/>
          <w:i/>
        </w:rPr>
        <w:t>Literature</w:t>
      </w:r>
      <w:r>
        <w:rPr>
          <w:rFonts w:asciiTheme="minorHAnsi" w:hAnsiTheme="minorHAnsi"/>
        </w:rPr>
        <w:t xml:space="preserve">, London-New York, Routledge. </w:t>
      </w:r>
      <w:r w:rsidRPr="00741FA5">
        <w:rPr>
          <w:rFonts w:asciiTheme="minorHAnsi" w:hAnsiTheme="minorHAnsi"/>
        </w:rPr>
        <w:t>Rostagni</w:t>
      </w:r>
      <w:r>
        <w:rPr>
          <w:rFonts w:asciiTheme="minorHAnsi" w:hAnsiTheme="minorHAnsi"/>
        </w:rPr>
        <w:t xml:space="preserve">, A. (1972) </w:t>
      </w:r>
      <w:r w:rsidRPr="00ED4F05">
        <w:rPr>
          <w:rFonts w:asciiTheme="minorHAnsi" w:hAnsiTheme="minorHAnsi"/>
          <w:i/>
        </w:rPr>
        <w:t>Lineamenti di storia</w:t>
      </w:r>
      <w:r>
        <w:rPr>
          <w:rFonts w:asciiTheme="minorHAnsi" w:hAnsiTheme="minorHAnsi"/>
          <w:i/>
        </w:rPr>
        <w:t xml:space="preserve"> </w:t>
      </w:r>
      <w:r w:rsidRPr="00ED4F05">
        <w:rPr>
          <w:rFonts w:asciiTheme="minorHAnsi" w:hAnsiTheme="minorHAnsi"/>
          <w:i/>
        </w:rPr>
        <w:t>della</w:t>
      </w:r>
      <w:r>
        <w:rPr>
          <w:rFonts w:asciiTheme="minorHAnsi" w:hAnsiTheme="minorHAnsi"/>
          <w:i/>
        </w:rPr>
        <w:t xml:space="preserve"> </w:t>
      </w:r>
      <w:r w:rsidRPr="00ED4F05">
        <w:rPr>
          <w:rFonts w:asciiTheme="minorHAnsi" w:hAnsiTheme="minorHAnsi"/>
          <w:i/>
        </w:rPr>
        <w:t>letteratura latina</w:t>
      </w:r>
      <w:r>
        <w:rPr>
          <w:rFonts w:asciiTheme="minorHAnsi" w:hAnsiTheme="minorHAnsi"/>
        </w:rPr>
        <w:t xml:space="preserve">, Torino, Mondadori. </w:t>
      </w:r>
      <w:r>
        <w:rPr>
          <w:rFonts w:asciiTheme="minorHAnsi" w:eastAsia="LeawoodBkBT" w:hAnsiTheme="minorHAnsi" w:cstheme="minorHAnsi"/>
        </w:rPr>
        <w:t xml:space="preserve">Zetzel, J. (1983) </w:t>
      </w:r>
      <w:r w:rsidRPr="00ED4F05">
        <w:rPr>
          <w:rFonts w:asciiTheme="minorHAnsi" w:hAnsiTheme="minorHAnsi" w:cstheme="minorHAnsi"/>
          <w:b/>
          <w:bCs/>
        </w:rPr>
        <w:t>“</w:t>
      </w:r>
      <w:r w:rsidRPr="00ED4F05">
        <w:rPr>
          <w:rFonts w:asciiTheme="minorHAnsi" w:hAnsiTheme="minorHAnsi" w:cstheme="minorHAnsi"/>
          <w:bCs/>
        </w:rPr>
        <w:t>Re-Creating</w:t>
      </w:r>
      <w:r>
        <w:rPr>
          <w:rFonts w:asciiTheme="minorHAnsi" w:hAnsiTheme="minorHAnsi" w:cstheme="minorHAnsi"/>
          <w:bCs/>
        </w:rPr>
        <w:t xml:space="preserve"> </w:t>
      </w:r>
      <w:r w:rsidRPr="00ED4F05">
        <w:rPr>
          <w:rFonts w:asciiTheme="minorHAnsi" w:hAnsiTheme="minorHAnsi" w:cstheme="minorHAnsi"/>
          <w:bCs/>
        </w:rPr>
        <w:t>the Canon: Augustan</w:t>
      </w:r>
      <w:r>
        <w:rPr>
          <w:rFonts w:asciiTheme="minorHAnsi" w:hAnsiTheme="minorHAnsi" w:cstheme="minorHAnsi"/>
          <w:bCs/>
        </w:rPr>
        <w:t xml:space="preserve"> </w:t>
      </w:r>
      <w:r w:rsidRPr="00ED4F05">
        <w:rPr>
          <w:rFonts w:asciiTheme="minorHAnsi" w:hAnsiTheme="minorHAnsi" w:cstheme="minorHAnsi"/>
          <w:bCs/>
        </w:rPr>
        <w:t>Poetry and the</w:t>
      </w:r>
      <w:r>
        <w:rPr>
          <w:rFonts w:asciiTheme="minorHAnsi" w:hAnsiTheme="minorHAnsi" w:cstheme="minorHAnsi"/>
          <w:bCs/>
        </w:rPr>
        <w:t xml:space="preserve"> </w:t>
      </w:r>
      <w:r w:rsidRPr="00ED4F05">
        <w:rPr>
          <w:rFonts w:asciiTheme="minorHAnsi" w:hAnsiTheme="minorHAnsi" w:cstheme="minorHAnsi"/>
          <w:bCs/>
        </w:rPr>
        <w:t>Alexandrian</w:t>
      </w:r>
      <w:r>
        <w:rPr>
          <w:rFonts w:asciiTheme="minorHAnsi" w:hAnsiTheme="minorHAnsi" w:cstheme="minorHAnsi"/>
          <w:bCs/>
        </w:rPr>
        <w:t xml:space="preserve"> </w:t>
      </w:r>
      <w:r w:rsidRPr="00ED4F05">
        <w:rPr>
          <w:rFonts w:asciiTheme="minorHAnsi" w:hAnsiTheme="minorHAnsi" w:cstheme="minorHAnsi"/>
          <w:bCs/>
        </w:rPr>
        <w:t xml:space="preserve">past”, </w:t>
      </w:r>
      <w:r w:rsidRPr="00ED4F05">
        <w:rPr>
          <w:rFonts w:asciiTheme="minorHAnsi" w:hAnsiTheme="minorHAnsi" w:cstheme="minorHAnsi"/>
          <w:i/>
          <w:iCs/>
        </w:rPr>
        <w:t>Critical</w:t>
      </w:r>
      <w:r>
        <w:rPr>
          <w:rFonts w:asciiTheme="minorHAnsi" w:hAnsiTheme="minorHAnsi" w:cstheme="minorHAnsi"/>
          <w:i/>
          <w:iCs/>
        </w:rPr>
        <w:t xml:space="preserve"> </w:t>
      </w:r>
      <w:r w:rsidRPr="00ED4F05">
        <w:rPr>
          <w:rFonts w:asciiTheme="minorHAnsi" w:hAnsiTheme="minorHAnsi" w:cstheme="minorHAnsi"/>
          <w:i/>
          <w:iCs/>
        </w:rPr>
        <w:t>Inquiry</w:t>
      </w:r>
      <w:r>
        <w:rPr>
          <w:rFonts w:asciiTheme="minorHAnsi" w:hAnsiTheme="minorHAnsi" w:cstheme="minorHAnsi"/>
        </w:rPr>
        <w:t>, 10, 1;</w:t>
      </w:r>
      <w:r w:rsidRPr="00ED4F05">
        <w:rPr>
          <w:rFonts w:asciiTheme="minorHAnsi" w:hAnsiTheme="minorHAnsi" w:cstheme="minorHAnsi"/>
        </w:rPr>
        <w:t xml:space="preserve"> 83-105.</w:t>
      </w:r>
    </w:p>
    <w:p w:rsidR="0018519A" w:rsidRDefault="0018519A" w:rsidP="0018519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18519A" w:rsidRDefault="0018519A" w:rsidP="0018519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hAnsiTheme="minorHAnsi"/>
        </w:rPr>
        <w:t>Bauzá, H. (2007)</w:t>
      </w:r>
      <w:r w:rsidRPr="00ED4F05">
        <w:rPr>
          <w:rFonts w:asciiTheme="minorHAnsi" w:hAnsiTheme="minorHAnsi"/>
        </w:rPr>
        <w:t xml:space="preserve"> “Introducción” a: Terencio, </w:t>
      </w:r>
      <w:r w:rsidRPr="00ED4F05">
        <w:rPr>
          <w:rFonts w:asciiTheme="minorHAnsi" w:hAnsiTheme="minorHAnsi"/>
          <w:i/>
        </w:rPr>
        <w:t>Comedias</w:t>
      </w:r>
      <w:r>
        <w:rPr>
          <w:rFonts w:asciiTheme="minorHAnsi" w:hAnsiTheme="minorHAnsi"/>
        </w:rPr>
        <w:t xml:space="preserve">, Buenos Aires, Colihue. </w:t>
      </w:r>
      <w:r w:rsidRPr="00307015">
        <w:rPr>
          <w:rFonts w:asciiTheme="minorHAnsi" w:eastAsia="Minion-Regular" w:hAnsiTheme="minorHAnsi" w:cstheme="minorHAnsi"/>
        </w:rPr>
        <w:t xml:space="preserve">Dutsch </w:t>
      </w:r>
      <w:r>
        <w:rPr>
          <w:rFonts w:asciiTheme="minorHAnsi" w:eastAsia="Minion-Regular" w:hAnsiTheme="minorHAnsi" w:cstheme="minorHAnsi"/>
        </w:rPr>
        <w:t>D.</w:t>
      </w:r>
      <w:r w:rsidRPr="00307015">
        <w:rPr>
          <w:rFonts w:asciiTheme="minorHAnsi" w:eastAsia="Minion-Regular" w:hAnsiTheme="minorHAnsi" w:cstheme="minorHAnsi"/>
        </w:rPr>
        <w:t xml:space="preserve">M. </w:t>
      </w:r>
      <w:r>
        <w:rPr>
          <w:rFonts w:asciiTheme="minorHAnsi" w:eastAsia="Minion-Regular" w:hAnsiTheme="minorHAnsi" w:cstheme="minorHAnsi"/>
        </w:rPr>
        <w:t>(</w:t>
      </w:r>
      <w:r w:rsidRPr="00307015">
        <w:rPr>
          <w:rFonts w:asciiTheme="minorHAnsi" w:eastAsia="Minion-Regular" w:hAnsiTheme="minorHAnsi" w:cstheme="minorHAnsi"/>
        </w:rPr>
        <w:t>2008</w:t>
      </w:r>
      <w:r>
        <w:rPr>
          <w:rFonts w:asciiTheme="minorHAnsi" w:eastAsia="Minion-Regular" w:hAnsiTheme="minorHAnsi" w:cstheme="minorHAnsi"/>
        </w:rPr>
        <w:t xml:space="preserve">) </w:t>
      </w:r>
      <w:r w:rsidRPr="00307015">
        <w:rPr>
          <w:rFonts w:asciiTheme="minorHAnsi" w:eastAsia="Minion-Regular" w:hAnsiTheme="minorHAnsi" w:cstheme="minorHAnsi"/>
          <w:i/>
        </w:rPr>
        <w:t>Feminine discourse in Roman comedy: on echoes and voices</w:t>
      </w:r>
      <w:r>
        <w:rPr>
          <w:rFonts w:asciiTheme="minorHAnsi" w:eastAsia="Minion-Regular" w:hAnsiTheme="minorHAnsi" w:cstheme="minorHAnsi"/>
          <w:i/>
        </w:rPr>
        <w:t>,</w:t>
      </w:r>
      <w:r w:rsidRPr="00307015">
        <w:rPr>
          <w:rFonts w:asciiTheme="minorHAnsi" w:eastAsia="Minion-Regular" w:hAnsiTheme="minorHAnsi" w:cstheme="minorHAnsi"/>
        </w:rPr>
        <w:t xml:space="preserve"> Oxford University Press</w:t>
      </w:r>
      <w:r>
        <w:rPr>
          <w:rFonts w:asciiTheme="minorHAnsi" w:eastAsia="Minion-Regular" w:hAnsiTheme="minorHAnsi" w:cstheme="minorHAnsi"/>
        </w:rPr>
        <w:t xml:space="preserve">. </w:t>
      </w:r>
      <w:r w:rsidRPr="00307015">
        <w:rPr>
          <w:rFonts w:asciiTheme="minorHAnsi" w:hAnsiTheme="minorHAnsi" w:cstheme="minorHAnsi"/>
        </w:rPr>
        <w:t xml:space="preserve">Enríquez, G. (1995) “El hecho social del teatro latino”, </w:t>
      </w:r>
      <w:r w:rsidRPr="00307015">
        <w:rPr>
          <w:rFonts w:asciiTheme="minorHAnsi" w:hAnsiTheme="minorHAnsi" w:cstheme="minorHAnsi"/>
          <w:i/>
        </w:rPr>
        <w:t>Cuadernos de Filología</w:t>
      </w:r>
      <w:r>
        <w:rPr>
          <w:rFonts w:asciiTheme="minorHAnsi" w:hAnsiTheme="minorHAnsi"/>
          <w:i/>
        </w:rPr>
        <w:t xml:space="preserve"> </w:t>
      </w:r>
      <w:r w:rsidRPr="00ED4F05">
        <w:rPr>
          <w:rFonts w:asciiTheme="minorHAnsi" w:hAnsiTheme="minorHAnsi"/>
          <w:i/>
        </w:rPr>
        <w:t>Clásica</w:t>
      </w:r>
      <w:r>
        <w:rPr>
          <w:rFonts w:asciiTheme="minorHAnsi" w:hAnsiTheme="minorHAnsi"/>
        </w:rPr>
        <w:t xml:space="preserve">, 8, 45-58. Frank, T. (1961) “La comedia griega en la escena romana”, </w:t>
      </w:r>
      <w:r>
        <w:rPr>
          <w:rFonts w:asciiTheme="minorHAnsi" w:hAnsiTheme="minorHAnsi"/>
        </w:rPr>
        <w:lastRenderedPageBreak/>
        <w:t xml:space="preserve">en: Frank, T. </w:t>
      </w:r>
      <w:r w:rsidRPr="001B1D96">
        <w:rPr>
          <w:rFonts w:asciiTheme="minorHAnsi" w:hAnsiTheme="minorHAnsi"/>
          <w:i/>
        </w:rPr>
        <w:t>Vida y lite</w:t>
      </w:r>
      <w:r>
        <w:rPr>
          <w:rFonts w:asciiTheme="minorHAnsi" w:hAnsiTheme="minorHAnsi"/>
          <w:i/>
        </w:rPr>
        <w:t>ratura en la República R</w:t>
      </w:r>
      <w:r w:rsidRPr="001B1D96">
        <w:rPr>
          <w:rFonts w:asciiTheme="minorHAnsi" w:hAnsiTheme="minorHAnsi"/>
          <w:i/>
        </w:rPr>
        <w:t>omana</w:t>
      </w:r>
      <w:r>
        <w:rPr>
          <w:rFonts w:asciiTheme="minorHAnsi" w:hAnsiTheme="minorHAnsi"/>
        </w:rPr>
        <w:t>, Bs. As., Eudeba</w:t>
      </w:r>
      <w:r w:rsidRPr="00307015">
        <w:rPr>
          <w:rFonts w:asciiTheme="minorHAnsi" w:hAnsiTheme="minorHAnsi" w:cstheme="minorHAnsi"/>
        </w:rPr>
        <w:t xml:space="preserve">. </w:t>
      </w:r>
      <w:r w:rsidRPr="00307015">
        <w:rPr>
          <w:rFonts w:asciiTheme="minorHAnsi" w:eastAsiaTheme="minorHAnsi" w:hAnsiTheme="minorHAnsi" w:cstheme="minorHAnsi"/>
          <w:iCs/>
        </w:rPr>
        <w:t>Hunter</w:t>
      </w:r>
      <w:r>
        <w:rPr>
          <w:rFonts w:asciiTheme="minorHAnsi" w:eastAsiaTheme="minorHAnsi" w:hAnsiTheme="minorHAnsi" w:cstheme="minorHAnsi"/>
          <w:iCs/>
        </w:rPr>
        <w:t>, R. L. (</w:t>
      </w:r>
      <w:r w:rsidRPr="00307015">
        <w:rPr>
          <w:rFonts w:asciiTheme="minorHAnsi" w:eastAsiaTheme="minorHAnsi" w:hAnsiTheme="minorHAnsi" w:cstheme="minorHAnsi"/>
        </w:rPr>
        <w:t>1985</w:t>
      </w:r>
      <w:r>
        <w:rPr>
          <w:rFonts w:asciiTheme="minorHAnsi" w:eastAsiaTheme="minorHAnsi" w:hAnsiTheme="minorHAnsi" w:cstheme="minorHAnsi"/>
        </w:rPr>
        <w:t xml:space="preserve">) </w:t>
      </w:r>
      <w:r>
        <w:rPr>
          <w:rFonts w:asciiTheme="minorHAnsi" w:eastAsiaTheme="minorHAnsi" w:hAnsiTheme="minorHAnsi" w:cstheme="minorHAnsi"/>
          <w:i/>
          <w:iCs/>
        </w:rPr>
        <w:t xml:space="preserve">The New </w:t>
      </w:r>
      <w:r w:rsidRPr="00307015">
        <w:rPr>
          <w:rFonts w:asciiTheme="minorHAnsi" w:eastAsiaTheme="minorHAnsi" w:hAnsiTheme="minorHAnsi" w:cstheme="minorHAnsi"/>
          <w:i/>
          <w:iCs/>
        </w:rPr>
        <w:t>Comedy of</w:t>
      </w:r>
      <w:r>
        <w:rPr>
          <w:rFonts w:asciiTheme="minorHAnsi" w:eastAsiaTheme="minorHAnsi" w:hAnsiTheme="minorHAnsi" w:cstheme="minorHAnsi"/>
          <w:i/>
          <w:iCs/>
        </w:rPr>
        <w:t xml:space="preserve"> </w:t>
      </w:r>
      <w:r w:rsidRPr="00307015">
        <w:rPr>
          <w:rFonts w:asciiTheme="minorHAnsi" w:eastAsiaTheme="minorHAnsi" w:hAnsiTheme="minorHAnsi" w:cstheme="minorHAnsi"/>
          <w:i/>
          <w:iCs/>
        </w:rPr>
        <w:t>Greece and Rome</w:t>
      </w:r>
      <w:r>
        <w:rPr>
          <w:rFonts w:asciiTheme="minorHAnsi" w:eastAsiaTheme="minorHAnsi" w:hAnsiTheme="minorHAnsi" w:cstheme="minorHAnsi"/>
          <w:i/>
          <w:iCs/>
        </w:rPr>
        <w:t xml:space="preserve">, </w:t>
      </w:r>
      <w:r w:rsidRPr="00307015">
        <w:rPr>
          <w:rFonts w:asciiTheme="minorHAnsi" w:eastAsiaTheme="minorHAnsi" w:hAnsiTheme="minorHAnsi" w:cstheme="minorHAnsi"/>
        </w:rPr>
        <w:t>Cambridge University Press</w:t>
      </w:r>
      <w:r>
        <w:rPr>
          <w:rFonts w:asciiTheme="minorHAnsi" w:eastAsiaTheme="minorHAnsi" w:hAnsiTheme="minorHAnsi" w:cstheme="minorHAnsi"/>
        </w:rPr>
        <w:t>.</w:t>
      </w:r>
    </w:p>
    <w:p w:rsidR="0018519A" w:rsidRPr="006D797C" w:rsidRDefault="0018519A" w:rsidP="0018519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6D797C">
        <w:rPr>
          <w:rFonts w:asciiTheme="minorHAnsi" w:eastAsiaTheme="minorHAnsi" w:hAnsiTheme="minorHAnsi" w:cstheme="minorHAnsi"/>
        </w:rPr>
        <w:t xml:space="preserve">Blodgett E.D., Nielsen R.M. </w:t>
      </w:r>
      <w:r>
        <w:rPr>
          <w:rFonts w:asciiTheme="minorHAnsi" w:eastAsiaTheme="minorHAnsi" w:hAnsiTheme="minorHAnsi" w:cstheme="minorHAnsi"/>
        </w:rPr>
        <w:t>(1986) “</w:t>
      </w:r>
      <w:r w:rsidRPr="006D797C">
        <w:rPr>
          <w:rFonts w:asciiTheme="minorHAnsi" w:eastAsiaTheme="minorHAnsi" w:hAnsiTheme="minorHAnsi" w:cstheme="minorHAnsi"/>
        </w:rPr>
        <w:t>Mask and Figure in Catullus, Carmen 11</w:t>
      </w:r>
      <w:r>
        <w:rPr>
          <w:rFonts w:asciiTheme="minorHAnsi" w:eastAsiaTheme="minorHAnsi" w:hAnsiTheme="minorHAnsi" w:cstheme="minorHAnsi"/>
        </w:rPr>
        <w:t>”, e</w:t>
      </w:r>
      <w:r w:rsidRPr="006D797C">
        <w:rPr>
          <w:rFonts w:asciiTheme="minorHAnsi" w:eastAsiaTheme="minorHAnsi" w:hAnsiTheme="minorHAnsi" w:cstheme="minorHAnsi"/>
        </w:rPr>
        <w:t>n: Revue bel</w:t>
      </w:r>
      <w:r>
        <w:rPr>
          <w:rFonts w:asciiTheme="minorHAnsi" w:eastAsiaTheme="minorHAnsi" w:hAnsiTheme="minorHAnsi" w:cstheme="minorHAnsi"/>
        </w:rPr>
        <w:t>ge de philologie et d'histoire, T.</w:t>
      </w:r>
      <w:r w:rsidRPr="006D797C">
        <w:rPr>
          <w:rFonts w:asciiTheme="minorHAnsi" w:eastAsiaTheme="minorHAnsi" w:hAnsiTheme="minorHAnsi" w:cstheme="minorHAnsi"/>
        </w:rPr>
        <w:t xml:space="preserve"> 64 fasc.</w:t>
      </w:r>
      <w:r>
        <w:rPr>
          <w:rFonts w:asciiTheme="minorHAnsi" w:eastAsiaTheme="minorHAnsi" w:hAnsiTheme="minorHAnsi" w:cstheme="minorHAnsi"/>
        </w:rPr>
        <w:t xml:space="preserve"> </w:t>
      </w:r>
      <w:r w:rsidRPr="006E75CB">
        <w:rPr>
          <w:rFonts w:asciiTheme="minorHAnsi" w:eastAsiaTheme="minorHAnsi" w:hAnsiTheme="minorHAnsi" w:cstheme="minorHAnsi"/>
        </w:rPr>
        <w:t>Antiquité - Oudheid. pp. 22-31.</w:t>
      </w:r>
      <w:r>
        <w:rPr>
          <w:rFonts w:asciiTheme="minorHAnsi" w:hAnsiTheme="minorHAnsi"/>
        </w:rPr>
        <w:t xml:space="preserve">Gaisser, J.H. (2009) </w:t>
      </w:r>
      <w:r w:rsidRPr="007977AF">
        <w:rPr>
          <w:rFonts w:asciiTheme="minorHAnsi" w:hAnsiTheme="minorHAnsi"/>
          <w:i/>
        </w:rPr>
        <w:t>Catullus</w:t>
      </w:r>
      <w:r>
        <w:rPr>
          <w:rFonts w:asciiTheme="minorHAnsi" w:hAnsiTheme="minorHAnsi"/>
        </w:rPr>
        <w:t xml:space="preserve">, Londres, Blackwell. </w:t>
      </w:r>
      <w:r w:rsidRPr="006D797C">
        <w:rPr>
          <w:rFonts w:asciiTheme="minorHAnsi" w:eastAsiaTheme="minorHAnsi" w:hAnsiTheme="minorHAnsi" w:cstheme="minorHAnsi"/>
        </w:rPr>
        <w:t xml:space="preserve">Grimal, P. (1987) </w:t>
      </w:r>
      <w:r>
        <w:rPr>
          <w:rFonts w:asciiTheme="minorHAnsi" w:eastAsiaTheme="minorHAnsi" w:hAnsiTheme="minorHAnsi" w:cstheme="minorHAnsi"/>
        </w:rPr>
        <w:t>“</w:t>
      </w:r>
      <w:r w:rsidRPr="006D797C">
        <w:rPr>
          <w:rFonts w:asciiTheme="minorHAnsi" w:eastAsiaTheme="minorHAnsi" w:hAnsiTheme="minorHAnsi" w:cstheme="minorHAnsi"/>
        </w:rPr>
        <w:t>Catulle et les origines de l'élégie romaine</w:t>
      </w:r>
      <w:r>
        <w:rPr>
          <w:rFonts w:asciiTheme="minorHAnsi" w:eastAsiaTheme="minorHAnsi" w:hAnsiTheme="minorHAnsi" w:cstheme="minorHAnsi"/>
        </w:rPr>
        <w:t>”</w:t>
      </w:r>
      <w:r w:rsidRPr="006D797C">
        <w:rPr>
          <w:rFonts w:asciiTheme="minorHAnsi" w:eastAsiaTheme="minorHAnsi" w:hAnsiTheme="minorHAnsi" w:cstheme="minorHAnsi"/>
        </w:rPr>
        <w:t xml:space="preserve">, </w:t>
      </w:r>
      <w:r>
        <w:rPr>
          <w:rFonts w:asciiTheme="minorHAnsi" w:eastAsiaTheme="minorHAnsi" w:hAnsiTheme="minorHAnsi" w:cstheme="minorHAnsi"/>
        </w:rPr>
        <w:t>e</w:t>
      </w:r>
      <w:r w:rsidRPr="006D797C">
        <w:rPr>
          <w:rFonts w:asciiTheme="minorHAnsi" w:eastAsiaTheme="minorHAnsi" w:hAnsiTheme="minorHAnsi" w:cstheme="minorHAnsi"/>
        </w:rPr>
        <w:t>n: Mélanges de l'Ecole française de Rome. Antiquité T. 99, N°</w:t>
      </w:r>
      <w:r>
        <w:rPr>
          <w:rFonts w:asciiTheme="minorHAnsi" w:eastAsiaTheme="minorHAnsi" w:hAnsiTheme="minorHAnsi" w:cstheme="minorHAnsi"/>
        </w:rPr>
        <w:t xml:space="preserve"> 1, 243-256</w:t>
      </w:r>
      <w:r w:rsidRPr="006D797C">
        <w:rPr>
          <w:rFonts w:asciiTheme="minorHAnsi" w:eastAsiaTheme="minorHAnsi" w:hAnsiTheme="minorHAnsi" w:cstheme="minorHAnsi"/>
        </w:rPr>
        <w:t>.</w:t>
      </w:r>
      <w:r w:rsidRPr="006D797C">
        <w:rPr>
          <w:rFonts w:asciiTheme="minorHAnsi" w:hAnsiTheme="minorHAnsi" w:cstheme="minorHAnsi"/>
        </w:rPr>
        <w:t xml:space="preserve">Hallet, J.; Skinner, M. (ed.) </w:t>
      </w:r>
      <w:r w:rsidRPr="006D797C">
        <w:rPr>
          <w:rFonts w:asciiTheme="minorHAnsi" w:hAnsiTheme="minorHAnsi" w:cstheme="minorHAnsi"/>
          <w:i/>
        </w:rPr>
        <w:t>Roman</w:t>
      </w:r>
      <w:r>
        <w:rPr>
          <w:rFonts w:asciiTheme="minorHAnsi" w:hAnsiTheme="minorHAnsi"/>
          <w:i/>
        </w:rPr>
        <w:t xml:space="preserve"> </w:t>
      </w:r>
      <w:r w:rsidRPr="007977AF">
        <w:rPr>
          <w:rFonts w:asciiTheme="minorHAnsi" w:hAnsiTheme="minorHAnsi"/>
          <w:i/>
        </w:rPr>
        <w:t>Sexualities</w:t>
      </w:r>
      <w:r>
        <w:rPr>
          <w:rFonts w:asciiTheme="minorHAnsi" w:hAnsiTheme="minorHAnsi"/>
        </w:rPr>
        <w:t xml:space="preserve">, Princeton University Press. </w:t>
      </w:r>
      <w:r>
        <w:rPr>
          <w:rFonts w:asciiTheme="minorHAnsi" w:eastAsiaTheme="minorHAnsi" w:hAnsiTheme="minorHAnsi" w:cstheme="minorHAnsi"/>
        </w:rPr>
        <w:t>Janan, M. W</w:t>
      </w:r>
      <w:r w:rsidRPr="006D797C">
        <w:rPr>
          <w:rFonts w:asciiTheme="minorHAnsi" w:eastAsiaTheme="minorHAnsi" w:hAnsiTheme="minorHAnsi" w:cstheme="minorHAnsi"/>
        </w:rPr>
        <w:t>.</w:t>
      </w:r>
      <w:r>
        <w:rPr>
          <w:rFonts w:asciiTheme="minorHAnsi" w:eastAsiaTheme="minorHAnsi" w:hAnsiTheme="minorHAnsi" w:cstheme="minorHAnsi"/>
        </w:rPr>
        <w:t xml:space="preserve"> (1994) “</w:t>
      </w:r>
      <w:r>
        <w:rPr>
          <w:rFonts w:asciiTheme="minorHAnsi" w:eastAsiaTheme="minorHAnsi" w:hAnsiTheme="minorHAnsi" w:cstheme="minorHAnsi"/>
          <w:i/>
        </w:rPr>
        <w:t>When the Lamp Is Shattered”</w:t>
      </w:r>
      <w:r w:rsidRPr="006D797C">
        <w:rPr>
          <w:rFonts w:asciiTheme="minorHAnsi" w:eastAsiaTheme="minorHAnsi" w:hAnsiTheme="minorHAnsi" w:cstheme="minorHAnsi"/>
          <w:i/>
        </w:rPr>
        <w:t>: Desire and Narrative in Catullus</w:t>
      </w:r>
      <w:r>
        <w:rPr>
          <w:rFonts w:asciiTheme="minorHAnsi" w:eastAsiaTheme="minorHAnsi" w:hAnsiTheme="minorHAnsi" w:cstheme="minorHAnsi"/>
          <w:i/>
        </w:rPr>
        <w:t xml:space="preserve">, </w:t>
      </w:r>
      <w:r w:rsidRPr="006D797C">
        <w:rPr>
          <w:rFonts w:asciiTheme="minorHAnsi" w:eastAsiaTheme="minorHAnsi" w:hAnsiTheme="minorHAnsi" w:cstheme="minorHAnsi"/>
        </w:rPr>
        <w:t>Southern Illinois University Press</w:t>
      </w:r>
      <w:r>
        <w:rPr>
          <w:rFonts w:asciiTheme="minorHAnsi" w:eastAsiaTheme="minorHAnsi" w:hAnsiTheme="minorHAnsi" w:cstheme="minorHAnsi"/>
        </w:rPr>
        <w:t xml:space="preserve">. </w:t>
      </w:r>
      <w:r w:rsidRPr="006D797C">
        <w:rPr>
          <w:rFonts w:asciiTheme="minorHAnsi" w:hAnsiTheme="minorHAnsi" w:cstheme="minorHAnsi"/>
        </w:rPr>
        <w:t>Lefèvre</w:t>
      </w:r>
      <w:r>
        <w:rPr>
          <w:rFonts w:asciiTheme="minorHAnsi" w:hAnsiTheme="minorHAnsi"/>
        </w:rPr>
        <w:t>, E. (1994) “</w:t>
      </w:r>
      <w:r w:rsidRPr="00F11BBA">
        <w:rPr>
          <w:rFonts w:asciiTheme="minorHAnsi" w:hAnsiTheme="minorHAnsi"/>
          <w:i/>
        </w:rPr>
        <w:t>Otium</w:t>
      </w:r>
      <w:r>
        <w:rPr>
          <w:rFonts w:asciiTheme="minorHAnsi" w:hAnsiTheme="minorHAnsi"/>
        </w:rPr>
        <w:t xml:space="preserve"> y </w:t>
      </w:r>
      <w:r w:rsidRPr="00F11BBA">
        <w:rPr>
          <w:rFonts w:ascii="Symbol" w:hAnsi="Symbol"/>
          <w:i/>
        </w:rPr>
        <w:t></w:t>
      </w:r>
      <w:r w:rsidRPr="00F11BBA">
        <w:rPr>
          <w:rFonts w:ascii="Symbol" w:hAnsi="Symbol"/>
          <w:i/>
        </w:rPr>
        <w:t></w:t>
      </w:r>
      <w:r w:rsidRPr="00F11BBA">
        <w:rPr>
          <w:rFonts w:ascii="Symbol" w:hAnsi="Symbol"/>
          <w:i/>
        </w:rPr>
        <w:t></w:t>
      </w:r>
      <w:r w:rsidRPr="00F11BBA">
        <w:rPr>
          <w:rFonts w:ascii="Symbol" w:hAnsi="Symbol"/>
          <w:i/>
        </w:rPr>
        <w:t></w:t>
      </w:r>
      <w:r w:rsidRPr="00F11BBA">
        <w:rPr>
          <w:rFonts w:ascii="Symbol" w:hAnsi="Symbol"/>
          <w:i/>
        </w:rPr>
        <w:t></w:t>
      </w:r>
      <w:r w:rsidRPr="00F11BBA">
        <w:rPr>
          <w:rFonts w:ascii="Symbol" w:hAnsi="Symbol"/>
          <w:i/>
        </w:rPr>
        <w:t></w:t>
      </w:r>
      <w:r w:rsidRPr="00F11BBA">
        <w:rPr>
          <w:rFonts w:ascii="Symbol" w:hAnsi="Symbol"/>
          <w:i/>
        </w:rPr>
        <w:t></w:t>
      </w:r>
      <w:r>
        <w:rPr>
          <w:rFonts w:asciiTheme="minorHAnsi" w:hAnsiTheme="minorHAnsi"/>
        </w:rPr>
        <w:t xml:space="preserve"> Catulo c.51 y el poema de Safo”, Estudios de Lírica Latina, Serie Estudios/Investigaciones, UNLP, N°18, 7-18. Skinner, M. (2007) </w:t>
      </w:r>
      <w:r w:rsidRPr="007977AF">
        <w:rPr>
          <w:rFonts w:asciiTheme="minorHAnsi" w:hAnsiTheme="minorHAnsi"/>
          <w:i/>
        </w:rPr>
        <w:t>A Companion to Catullus,</w:t>
      </w:r>
      <w:r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</w:rPr>
        <w:t xml:space="preserve">Londres, Blackwell. Silvestri, L. (2005) </w:t>
      </w:r>
      <w:r w:rsidRPr="00F11BBA">
        <w:rPr>
          <w:rFonts w:asciiTheme="minorHAnsi" w:hAnsiTheme="minorHAnsi"/>
          <w:i/>
        </w:rPr>
        <w:t>Catulo. Una introducción crítica.</w:t>
      </w:r>
      <w:r>
        <w:rPr>
          <w:rFonts w:asciiTheme="minorHAnsi" w:hAnsiTheme="minorHAnsi"/>
        </w:rPr>
        <w:t xml:space="preserve"> Bs. As., Santiago Arcos. </w:t>
      </w:r>
      <w:r>
        <w:rPr>
          <w:rFonts w:asciiTheme="minorHAnsi" w:eastAsiaTheme="minorHAnsi" w:hAnsiTheme="minorHAnsi" w:cstheme="minorHAnsi"/>
        </w:rPr>
        <w:t>Wiseman, T. P. (</w:t>
      </w:r>
      <w:r w:rsidRPr="006D797C">
        <w:rPr>
          <w:rFonts w:asciiTheme="minorHAnsi" w:eastAsiaTheme="minorHAnsi" w:hAnsiTheme="minorHAnsi" w:cstheme="minorHAnsi"/>
        </w:rPr>
        <w:t>1985</w:t>
      </w:r>
      <w:r>
        <w:rPr>
          <w:rFonts w:asciiTheme="minorHAnsi" w:eastAsiaTheme="minorHAnsi" w:hAnsiTheme="minorHAnsi" w:cstheme="minorHAnsi"/>
        </w:rPr>
        <w:t xml:space="preserve">) </w:t>
      </w:r>
      <w:r>
        <w:rPr>
          <w:rFonts w:asciiTheme="minorHAnsi" w:eastAsiaTheme="minorHAnsi" w:hAnsiTheme="minorHAnsi" w:cstheme="minorHAnsi"/>
          <w:i/>
        </w:rPr>
        <w:t>Catullus and His World: A R</w:t>
      </w:r>
      <w:r w:rsidRPr="006D797C">
        <w:rPr>
          <w:rFonts w:asciiTheme="minorHAnsi" w:eastAsiaTheme="minorHAnsi" w:hAnsiTheme="minorHAnsi" w:cstheme="minorHAnsi"/>
          <w:i/>
        </w:rPr>
        <w:t>eappraisal</w:t>
      </w:r>
      <w:r>
        <w:rPr>
          <w:rFonts w:asciiTheme="minorHAnsi" w:eastAsiaTheme="minorHAnsi" w:hAnsiTheme="minorHAnsi" w:cstheme="minorHAnsi"/>
        </w:rPr>
        <w:t xml:space="preserve">, </w:t>
      </w:r>
      <w:r w:rsidRPr="006D797C">
        <w:rPr>
          <w:rFonts w:asciiTheme="minorHAnsi" w:eastAsiaTheme="minorHAnsi" w:hAnsiTheme="minorHAnsi" w:cstheme="minorHAnsi"/>
        </w:rPr>
        <w:t>Cambridge University Press</w:t>
      </w:r>
      <w:r>
        <w:rPr>
          <w:rFonts w:asciiTheme="minorHAnsi" w:eastAsiaTheme="minorHAnsi" w:hAnsiTheme="minorHAnsi" w:cstheme="minorHAnsi"/>
        </w:rPr>
        <w:t>.</w:t>
      </w:r>
      <w:r w:rsidRPr="006D797C">
        <w:rPr>
          <w:rFonts w:asciiTheme="minorHAnsi" w:eastAsiaTheme="minorHAnsi" w:hAnsiTheme="minorHAnsi" w:cstheme="minorHAnsi"/>
        </w:rPr>
        <w:t xml:space="preserve"> </w:t>
      </w:r>
      <w:r w:rsidRPr="006D797C">
        <w:rPr>
          <w:rFonts w:asciiTheme="minorHAnsi" w:hAnsiTheme="minorHAnsi" w:cstheme="minorHAnsi"/>
        </w:rPr>
        <w:t>Wray</w:t>
      </w:r>
      <w:r>
        <w:rPr>
          <w:rFonts w:asciiTheme="minorHAnsi" w:hAnsiTheme="minorHAnsi"/>
        </w:rPr>
        <w:t xml:space="preserve">, D. (2004) </w:t>
      </w:r>
      <w:r>
        <w:rPr>
          <w:rFonts w:asciiTheme="minorHAnsi" w:hAnsiTheme="minorHAnsi"/>
          <w:i/>
        </w:rPr>
        <w:t>Catullus and the Poetics of Roman Manhood, Cambridge.</w:t>
      </w:r>
    </w:p>
    <w:p w:rsidR="0018519A" w:rsidRDefault="0018519A" w:rsidP="0018519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18519A" w:rsidRDefault="0018519A" w:rsidP="0018519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ED4F05">
        <w:rPr>
          <w:rFonts w:asciiTheme="minorHAnsi" w:hAnsiTheme="minorHAnsi"/>
        </w:rPr>
        <w:t>Bowdith, H</w:t>
      </w:r>
      <w:r>
        <w:rPr>
          <w:rFonts w:asciiTheme="minorHAnsi" w:hAnsiTheme="minorHAnsi"/>
        </w:rPr>
        <w:t>. (2005)</w:t>
      </w:r>
      <w:r w:rsidRPr="00ED4F05">
        <w:rPr>
          <w:rFonts w:asciiTheme="minorHAnsi" w:hAnsiTheme="minorHAnsi"/>
        </w:rPr>
        <w:t xml:space="preserve"> “Horace and Imperial Patronage”, en Davis, G. (ed): </w:t>
      </w:r>
      <w:r w:rsidRPr="00ED4F05">
        <w:rPr>
          <w:rFonts w:asciiTheme="minorHAnsi" w:hAnsiTheme="minorHAnsi"/>
          <w:i/>
        </w:rPr>
        <w:t>A</w:t>
      </w:r>
      <w:r>
        <w:rPr>
          <w:rFonts w:asciiTheme="minorHAnsi" w:hAnsiTheme="minorHAnsi"/>
          <w:i/>
        </w:rPr>
        <w:t xml:space="preserve"> </w:t>
      </w:r>
      <w:r w:rsidRPr="00ED4F05">
        <w:rPr>
          <w:rFonts w:asciiTheme="minorHAnsi" w:hAnsiTheme="minorHAnsi"/>
          <w:i/>
        </w:rPr>
        <w:t>Companion</w:t>
      </w:r>
      <w:r>
        <w:rPr>
          <w:rFonts w:asciiTheme="minorHAnsi" w:hAnsiTheme="minorHAnsi"/>
          <w:i/>
        </w:rPr>
        <w:t xml:space="preserve"> </w:t>
      </w:r>
      <w:r w:rsidRPr="00ED4F05">
        <w:rPr>
          <w:rFonts w:asciiTheme="minorHAnsi" w:hAnsiTheme="minorHAnsi"/>
          <w:i/>
        </w:rPr>
        <w:t>to</w:t>
      </w:r>
      <w:r>
        <w:rPr>
          <w:rFonts w:asciiTheme="minorHAnsi" w:hAnsiTheme="minorHAnsi"/>
          <w:i/>
        </w:rPr>
        <w:t xml:space="preserve"> </w:t>
      </w:r>
      <w:r w:rsidRPr="00ED4F05">
        <w:rPr>
          <w:rFonts w:asciiTheme="minorHAnsi" w:hAnsiTheme="minorHAnsi"/>
          <w:i/>
        </w:rPr>
        <w:t>Horace</w:t>
      </w:r>
      <w:r>
        <w:rPr>
          <w:rFonts w:asciiTheme="minorHAnsi" w:hAnsiTheme="minorHAnsi"/>
        </w:rPr>
        <w:t>, Londres, Blackwell. Castillo, C. (1971)</w:t>
      </w:r>
      <w:r w:rsidRPr="00ED4F05">
        <w:rPr>
          <w:rFonts w:asciiTheme="minorHAnsi" w:hAnsiTheme="minorHAnsi"/>
        </w:rPr>
        <w:t xml:space="preserve"> “Tópicos de la sátira romana”, </w:t>
      </w:r>
      <w:r w:rsidRPr="00ED4F05">
        <w:rPr>
          <w:rFonts w:asciiTheme="minorHAnsi" w:hAnsiTheme="minorHAnsi"/>
          <w:i/>
        </w:rPr>
        <w:t>Cuadernos</w:t>
      </w:r>
      <w:r>
        <w:rPr>
          <w:rFonts w:asciiTheme="minorHAnsi" w:hAnsiTheme="minorHAnsi"/>
          <w:i/>
        </w:rPr>
        <w:t xml:space="preserve"> </w:t>
      </w:r>
      <w:r w:rsidRPr="00ED4F05">
        <w:rPr>
          <w:rFonts w:asciiTheme="minorHAnsi" w:hAnsiTheme="minorHAnsi"/>
          <w:i/>
        </w:rPr>
        <w:t>de</w:t>
      </w:r>
      <w:r>
        <w:rPr>
          <w:rFonts w:asciiTheme="minorHAnsi" w:hAnsiTheme="minorHAnsi"/>
          <w:i/>
        </w:rPr>
        <w:t xml:space="preserve"> </w:t>
      </w:r>
      <w:r w:rsidRPr="00ED4F05">
        <w:rPr>
          <w:rFonts w:asciiTheme="minorHAnsi" w:hAnsiTheme="minorHAnsi"/>
          <w:i/>
        </w:rPr>
        <w:t>Filología</w:t>
      </w:r>
      <w:r>
        <w:rPr>
          <w:rFonts w:asciiTheme="minorHAnsi" w:hAnsiTheme="minorHAnsi"/>
          <w:i/>
        </w:rPr>
        <w:t xml:space="preserve"> </w:t>
      </w:r>
      <w:r w:rsidRPr="00ED4F05">
        <w:rPr>
          <w:rFonts w:asciiTheme="minorHAnsi" w:hAnsiTheme="minorHAnsi"/>
          <w:i/>
        </w:rPr>
        <w:t>Clásica</w:t>
      </w:r>
      <w:r w:rsidRPr="00ED4F05">
        <w:rPr>
          <w:rFonts w:asciiTheme="minorHAnsi" w:hAnsiTheme="minorHAnsi"/>
        </w:rPr>
        <w:t>, Universi</w:t>
      </w:r>
      <w:r>
        <w:rPr>
          <w:rFonts w:asciiTheme="minorHAnsi" w:hAnsiTheme="minorHAnsi"/>
        </w:rPr>
        <w:t xml:space="preserve">dad Complutense de Madrid. Davis, G. (ed) (2010) </w:t>
      </w:r>
      <w:r w:rsidRPr="00ED4F05">
        <w:rPr>
          <w:rFonts w:asciiTheme="minorHAnsi" w:hAnsiTheme="minorHAnsi"/>
          <w:i/>
        </w:rPr>
        <w:t>A Companion</w:t>
      </w:r>
      <w:r>
        <w:rPr>
          <w:rFonts w:asciiTheme="minorHAnsi" w:hAnsiTheme="minorHAnsi"/>
          <w:i/>
        </w:rPr>
        <w:t xml:space="preserve"> </w:t>
      </w:r>
      <w:r w:rsidRPr="00ED4F05">
        <w:rPr>
          <w:rFonts w:asciiTheme="minorHAnsi" w:hAnsiTheme="minorHAnsi"/>
          <w:i/>
        </w:rPr>
        <w:t>to</w:t>
      </w:r>
      <w:r>
        <w:rPr>
          <w:rFonts w:asciiTheme="minorHAnsi" w:hAnsiTheme="minorHAnsi"/>
          <w:i/>
        </w:rPr>
        <w:t xml:space="preserve"> </w:t>
      </w:r>
      <w:r w:rsidRPr="00ED4F05">
        <w:rPr>
          <w:rFonts w:asciiTheme="minorHAnsi" w:hAnsiTheme="minorHAnsi"/>
          <w:i/>
        </w:rPr>
        <w:t>Horace</w:t>
      </w:r>
      <w:r>
        <w:rPr>
          <w:rFonts w:asciiTheme="minorHAnsi" w:hAnsiTheme="minorHAnsi"/>
        </w:rPr>
        <w:t xml:space="preserve">, Londres, Blackwell. </w:t>
      </w:r>
      <w:r w:rsidRPr="00ED4F05">
        <w:rPr>
          <w:rFonts w:asciiTheme="minorHAnsi" w:hAnsiTheme="minorHAnsi"/>
        </w:rPr>
        <w:t>Freud</w:t>
      </w:r>
      <w:r>
        <w:rPr>
          <w:rFonts w:asciiTheme="minorHAnsi" w:hAnsiTheme="minorHAnsi"/>
        </w:rPr>
        <w:t xml:space="preserve">enburg, K. (2001) </w:t>
      </w:r>
      <w:r w:rsidRPr="00ED4F05">
        <w:rPr>
          <w:rFonts w:asciiTheme="minorHAnsi" w:hAnsiTheme="minorHAnsi"/>
          <w:i/>
        </w:rPr>
        <w:t>Satires</w:t>
      </w:r>
      <w:r>
        <w:rPr>
          <w:rFonts w:asciiTheme="minorHAnsi" w:hAnsiTheme="minorHAnsi"/>
          <w:i/>
        </w:rPr>
        <w:t xml:space="preserve"> </w:t>
      </w:r>
      <w:r w:rsidRPr="00ED4F05">
        <w:rPr>
          <w:rFonts w:asciiTheme="minorHAnsi" w:hAnsiTheme="minorHAnsi"/>
          <w:i/>
        </w:rPr>
        <w:t>of</w:t>
      </w:r>
      <w:r>
        <w:rPr>
          <w:rFonts w:asciiTheme="minorHAnsi" w:hAnsiTheme="minorHAnsi"/>
          <w:i/>
        </w:rPr>
        <w:t xml:space="preserve"> </w:t>
      </w:r>
      <w:r w:rsidRPr="00ED4F05">
        <w:rPr>
          <w:rFonts w:asciiTheme="minorHAnsi" w:hAnsiTheme="minorHAnsi"/>
          <w:i/>
        </w:rPr>
        <w:t>Rome</w:t>
      </w:r>
      <w:r w:rsidRPr="00ED4F05">
        <w:rPr>
          <w:rFonts w:asciiTheme="minorHAnsi" w:hAnsiTheme="minorHAnsi"/>
        </w:rPr>
        <w:t xml:space="preserve">: </w:t>
      </w:r>
      <w:r w:rsidRPr="00ED4F05">
        <w:rPr>
          <w:rFonts w:asciiTheme="minorHAnsi" w:hAnsiTheme="minorHAnsi"/>
          <w:i/>
        </w:rPr>
        <w:t>Threatening</w:t>
      </w:r>
      <w:r>
        <w:rPr>
          <w:rFonts w:asciiTheme="minorHAnsi" w:hAnsiTheme="minorHAnsi"/>
          <w:i/>
        </w:rPr>
        <w:t xml:space="preserve"> </w:t>
      </w:r>
      <w:r w:rsidRPr="00ED4F05">
        <w:rPr>
          <w:rFonts w:asciiTheme="minorHAnsi" w:hAnsiTheme="minorHAnsi"/>
          <w:i/>
        </w:rPr>
        <w:t>Poses</w:t>
      </w:r>
      <w:r>
        <w:rPr>
          <w:rFonts w:asciiTheme="minorHAnsi" w:hAnsiTheme="minorHAnsi"/>
          <w:i/>
        </w:rPr>
        <w:t xml:space="preserve"> </w:t>
      </w:r>
      <w:r w:rsidRPr="00ED4F05">
        <w:rPr>
          <w:rFonts w:asciiTheme="minorHAnsi" w:hAnsiTheme="minorHAnsi"/>
          <w:i/>
        </w:rPr>
        <w:t>from</w:t>
      </w:r>
      <w:r>
        <w:rPr>
          <w:rFonts w:asciiTheme="minorHAnsi" w:hAnsiTheme="minorHAnsi"/>
          <w:i/>
        </w:rPr>
        <w:t xml:space="preserve"> </w:t>
      </w:r>
      <w:r w:rsidRPr="00ED4F05">
        <w:rPr>
          <w:rFonts w:asciiTheme="minorHAnsi" w:hAnsiTheme="minorHAnsi"/>
          <w:i/>
        </w:rPr>
        <w:t>Lucilius</w:t>
      </w:r>
      <w:r>
        <w:rPr>
          <w:rFonts w:asciiTheme="minorHAnsi" w:hAnsiTheme="minorHAnsi"/>
          <w:i/>
        </w:rPr>
        <w:t xml:space="preserve"> </w:t>
      </w:r>
      <w:r w:rsidRPr="00ED4F05">
        <w:rPr>
          <w:rFonts w:asciiTheme="minorHAnsi" w:hAnsiTheme="minorHAnsi"/>
          <w:i/>
        </w:rPr>
        <w:t>to</w:t>
      </w:r>
      <w:r>
        <w:rPr>
          <w:rFonts w:asciiTheme="minorHAnsi" w:hAnsiTheme="minorHAnsi"/>
          <w:i/>
        </w:rPr>
        <w:t xml:space="preserve"> </w:t>
      </w:r>
      <w:r w:rsidRPr="00ED4F05">
        <w:rPr>
          <w:rFonts w:asciiTheme="minorHAnsi" w:hAnsiTheme="minorHAnsi"/>
          <w:i/>
        </w:rPr>
        <w:t>Juvenal</w:t>
      </w:r>
      <w:r w:rsidRPr="00ED4F05">
        <w:rPr>
          <w:rFonts w:asciiTheme="minorHAnsi" w:hAnsiTheme="minorHAnsi"/>
        </w:rPr>
        <w:t xml:space="preserve">, Cambridge, </w:t>
      </w:r>
      <w:r>
        <w:rPr>
          <w:rFonts w:asciiTheme="minorHAnsi" w:hAnsiTheme="minorHAnsi"/>
        </w:rPr>
        <w:t xml:space="preserve">Cambridge University Press. Freudenburg, K. (2005) </w:t>
      </w:r>
      <w:r w:rsidRPr="00ED4F05">
        <w:rPr>
          <w:rFonts w:asciiTheme="minorHAnsi" w:hAnsiTheme="minorHAnsi"/>
          <w:i/>
        </w:rPr>
        <w:t>The</w:t>
      </w:r>
      <w:r>
        <w:rPr>
          <w:rFonts w:asciiTheme="minorHAnsi" w:hAnsiTheme="minorHAnsi"/>
          <w:i/>
        </w:rPr>
        <w:t xml:space="preserve"> </w:t>
      </w:r>
      <w:r w:rsidRPr="00ED4F05">
        <w:rPr>
          <w:rFonts w:asciiTheme="minorHAnsi" w:hAnsiTheme="minorHAnsi"/>
          <w:i/>
        </w:rPr>
        <w:t>Cambridge</w:t>
      </w:r>
      <w:r>
        <w:rPr>
          <w:rFonts w:asciiTheme="minorHAnsi" w:hAnsiTheme="minorHAnsi"/>
          <w:i/>
        </w:rPr>
        <w:t xml:space="preserve"> </w:t>
      </w:r>
      <w:r w:rsidRPr="00ED4F05">
        <w:rPr>
          <w:rFonts w:asciiTheme="minorHAnsi" w:hAnsiTheme="minorHAnsi"/>
          <w:i/>
        </w:rPr>
        <w:t>Companion</w:t>
      </w:r>
      <w:r>
        <w:rPr>
          <w:rFonts w:asciiTheme="minorHAnsi" w:hAnsiTheme="minorHAnsi"/>
          <w:i/>
        </w:rPr>
        <w:t xml:space="preserve"> </w:t>
      </w:r>
      <w:r w:rsidRPr="00ED4F05">
        <w:rPr>
          <w:rFonts w:asciiTheme="minorHAnsi" w:hAnsiTheme="minorHAnsi"/>
          <w:i/>
        </w:rPr>
        <w:t>to</w:t>
      </w:r>
      <w:r>
        <w:rPr>
          <w:rFonts w:asciiTheme="minorHAnsi" w:hAnsiTheme="minorHAnsi"/>
          <w:i/>
        </w:rPr>
        <w:t xml:space="preserve"> </w:t>
      </w:r>
      <w:r w:rsidRPr="00ED4F05">
        <w:rPr>
          <w:rFonts w:asciiTheme="minorHAnsi" w:hAnsiTheme="minorHAnsi"/>
          <w:i/>
        </w:rPr>
        <w:t>Roman</w:t>
      </w:r>
      <w:r>
        <w:rPr>
          <w:rFonts w:asciiTheme="minorHAnsi" w:hAnsiTheme="minorHAnsi"/>
          <w:i/>
        </w:rPr>
        <w:t xml:space="preserve"> </w:t>
      </w:r>
      <w:r w:rsidRPr="00ED4F05">
        <w:rPr>
          <w:rFonts w:asciiTheme="minorHAnsi" w:hAnsiTheme="minorHAnsi"/>
          <w:i/>
        </w:rPr>
        <w:t>Satire</w:t>
      </w:r>
      <w:r w:rsidRPr="00ED4F05">
        <w:rPr>
          <w:rFonts w:asciiTheme="minorHAnsi" w:hAnsiTheme="minorHAnsi"/>
        </w:rPr>
        <w:t>, Cambridge,</w:t>
      </w:r>
      <w:r>
        <w:rPr>
          <w:rFonts w:asciiTheme="minorHAnsi" w:hAnsiTheme="minorHAnsi"/>
        </w:rPr>
        <w:t xml:space="preserve"> </w:t>
      </w:r>
      <w:r w:rsidRPr="00ED4F05">
        <w:rPr>
          <w:rFonts w:asciiTheme="minorHAnsi" w:hAnsiTheme="minorHAnsi"/>
        </w:rPr>
        <w:t>Ca</w:t>
      </w:r>
      <w:r>
        <w:rPr>
          <w:rFonts w:asciiTheme="minorHAnsi" w:hAnsiTheme="minorHAnsi"/>
        </w:rPr>
        <w:t xml:space="preserve">mbridge University Press. Lowell Bowditch, P. (2001) </w:t>
      </w:r>
      <w:r w:rsidRPr="00ED4F05">
        <w:rPr>
          <w:rFonts w:asciiTheme="minorHAnsi" w:hAnsiTheme="minorHAnsi"/>
          <w:i/>
        </w:rPr>
        <w:t>Horace</w:t>
      </w:r>
      <w:r>
        <w:rPr>
          <w:rFonts w:asciiTheme="minorHAnsi" w:hAnsiTheme="minorHAnsi"/>
          <w:i/>
        </w:rPr>
        <w:t xml:space="preserve"> </w:t>
      </w:r>
      <w:r w:rsidRPr="00ED4F05">
        <w:rPr>
          <w:rFonts w:asciiTheme="minorHAnsi" w:hAnsiTheme="minorHAnsi"/>
          <w:i/>
        </w:rPr>
        <w:t>and</w:t>
      </w:r>
      <w:r>
        <w:rPr>
          <w:rFonts w:asciiTheme="minorHAnsi" w:hAnsiTheme="minorHAnsi"/>
          <w:i/>
        </w:rPr>
        <w:t xml:space="preserve"> </w:t>
      </w:r>
      <w:r w:rsidRPr="00ED4F05">
        <w:rPr>
          <w:rFonts w:asciiTheme="minorHAnsi" w:hAnsiTheme="minorHAnsi"/>
          <w:i/>
        </w:rPr>
        <w:t>the</w:t>
      </w:r>
      <w:r>
        <w:rPr>
          <w:rFonts w:asciiTheme="minorHAnsi" w:hAnsiTheme="minorHAnsi"/>
          <w:i/>
        </w:rPr>
        <w:t xml:space="preserve"> </w:t>
      </w:r>
      <w:r w:rsidRPr="00ED4F05">
        <w:rPr>
          <w:rFonts w:asciiTheme="minorHAnsi" w:hAnsiTheme="minorHAnsi"/>
          <w:i/>
        </w:rPr>
        <w:t>Gift</w:t>
      </w:r>
      <w:r>
        <w:rPr>
          <w:rFonts w:asciiTheme="minorHAnsi" w:hAnsiTheme="minorHAnsi"/>
          <w:i/>
        </w:rPr>
        <w:t xml:space="preserve"> </w:t>
      </w:r>
      <w:r w:rsidRPr="00ED4F05">
        <w:rPr>
          <w:rFonts w:asciiTheme="minorHAnsi" w:hAnsiTheme="minorHAnsi"/>
          <w:i/>
        </w:rPr>
        <w:t>Economy</w:t>
      </w:r>
      <w:r>
        <w:rPr>
          <w:rFonts w:asciiTheme="minorHAnsi" w:hAnsiTheme="minorHAnsi"/>
          <w:i/>
        </w:rPr>
        <w:t xml:space="preserve"> </w:t>
      </w:r>
      <w:r w:rsidRPr="00ED4F05">
        <w:rPr>
          <w:rFonts w:asciiTheme="minorHAnsi" w:hAnsiTheme="minorHAnsi"/>
          <w:i/>
        </w:rPr>
        <w:t>of</w:t>
      </w:r>
      <w:r>
        <w:rPr>
          <w:rFonts w:asciiTheme="minorHAnsi" w:hAnsiTheme="minorHAnsi"/>
          <w:i/>
        </w:rPr>
        <w:t xml:space="preserve"> </w:t>
      </w:r>
      <w:r w:rsidRPr="00ED4F05">
        <w:rPr>
          <w:rFonts w:asciiTheme="minorHAnsi" w:hAnsiTheme="minorHAnsi"/>
          <w:i/>
        </w:rPr>
        <w:t>Patronage</w:t>
      </w:r>
      <w:r w:rsidRPr="00ED4F05">
        <w:rPr>
          <w:rFonts w:asciiTheme="minorHAnsi" w:hAnsiTheme="minorHAnsi"/>
        </w:rPr>
        <w:t>, University of California Press, Berke</w:t>
      </w:r>
      <w:r>
        <w:rPr>
          <w:rFonts w:asciiTheme="minorHAnsi" w:hAnsiTheme="minorHAnsi"/>
        </w:rPr>
        <w:t>ley, Los Angeles, Londres. Morton B. (2004)</w:t>
      </w:r>
      <w:r w:rsidRPr="00ED4F05">
        <w:rPr>
          <w:rFonts w:asciiTheme="minorHAnsi" w:hAnsiTheme="minorHAnsi"/>
        </w:rPr>
        <w:t xml:space="preserve"> “Libertas or</w:t>
      </w:r>
      <w:r>
        <w:rPr>
          <w:rFonts w:asciiTheme="minorHAnsi" w:hAnsiTheme="minorHAnsi"/>
        </w:rPr>
        <w:t xml:space="preserve"> </w:t>
      </w:r>
      <w:r w:rsidRPr="00ED4F05">
        <w:rPr>
          <w:rFonts w:asciiTheme="minorHAnsi" w:hAnsiTheme="minorHAnsi"/>
        </w:rPr>
        <w:t>Licentia?, Freedom and Criticism in Roman</w:t>
      </w:r>
      <w:r>
        <w:rPr>
          <w:rFonts w:asciiTheme="minorHAnsi" w:hAnsiTheme="minorHAnsi"/>
        </w:rPr>
        <w:t xml:space="preserve"> </w:t>
      </w:r>
      <w:r w:rsidRPr="00ED4F05">
        <w:rPr>
          <w:rFonts w:asciiTheme="minorHAnsi" w:hAnsiTheme="minorHAnsi"/>
        </w:rPr>
        <w:t xml:space="preserve">Satire”, en Sluiter, R., </w:t>
      </w:r>
      <w:r w:rsidRPr="00ED4F05">
        <w:rPr>
          <w:rFonts w:asciiTheme="minorHAnsi" w:hAnsiTheme="minorHAnsi"/>
          <w:i/>
        </w:rPr>
        <w:t>Free</w:t>
      </w:r>
      <w:r>
        <w:rPr>
          <w:rFonts w:asciiTheme="minorHAnsi" w:hAnsiTheme="minorHAnsi"/>
          <w:i/>
        </w:rPr>
        <w:t xml:space="preserve"> </w:t>
      </w:r>
      <w:r w:rsidRPr="00ED4F05">
        <w:rPr>
          <w:rFonts w:asciiTheme="minorHAnsi" w:hAnsiTheme="minorHAnsi"/>
          <w:i/>
        </w:rPr>
        <w:t>Speech</w:t>
      </w:r>
      <w:r>
        <w:rPr>
          <w:rFonts w:asciiTheme="minorHAnsi" w:hAnsiTheme="minorHAnsi"/>
          <w:i/>
        </w:rPr>
        <w:t xml:space="preserve"> </w:t>
      </w:r>
      <w:r w:rsidRPr="00ED4F05">
        <w:rPr>
          <w:rFonts w:asciiTheme="minorHAnsi" w:hAnsiTheme="minorHAnsi"/>
          <w:i/>
        </w:rPr>
        <w:t>in</w:t>
      </w:r>
      <w:r>
        <w:rPr>
          <w:rFonts w:asciiTheme="minorHAnsi" w:hAnsiTheme="minorHAnsi"/>
          <w:i/>
        </w:rPr>
        <w:t xml:space="preserve"> </w:t>
      </w:r>
      <w:r w:rsidRPr="00ED4F05">
        <w:rPr>
          <w:rFonts w:asciiTheme="minorHAnsi" w:hAnsiTheme="minorHAnsi"/>
          <w:i/>
        </w:rPr>
        <w:t>Classical</w:t>
      </w:r>
      <w:r>
        <w:rPr>
          <w:rFonts w:asciiTheme="minorHAnsi" w:hAnsiTheme="minorHAnsi"/>
          <w:i/>
        </w:rPr>
        <w:t xml:space="preserve"> </w:t>
      </w:r>
      <w:r w:rsidRPr="00ED4F05">
        <w:rPr>
          <w:rFonts w:asciiTheme="minorHAnsi" w:hAnsiTheme="minorHAnsi"/>
          <w:i/>
        </w:rPr>
        <w:t>Antiquity</w:t>
      </w:r>
      <w:r>
        <w:rPr>
          <w:rFonts w:asciiTheme="minorHAnsi" w:hAnsiTheme="minorHAnsi"/>
        </w:rPr>
        <w:t xml:space="preserve">. Brill, Boston-Leiden. </w:t>
      </w:r>
      <w:r w:rsidRPr="00ED4F05">
        <w:rPr>
          <w:rFonts w:asciiTheme="minorHAnsi" w:hAnsiTheme="minorHAnsi"/>
        </w:rPr>
        <w:t>Rudd, N.</w:t>
      </w:r>
      <w:r>
        <w:rPr>
          <w:rFonts w:asciiTheme="minorHAnsi" w:hAnsiTheme="minorHAnsi"/>
        </w:rPr>
        <w:t xml:space="preserve"> (1986) </w:t>
      </w:r>
      <w:r w:rsidRPr="00ED4F05">
        <w:rPr>
          <w:rFonts w:asciiTheme="minorHAnsi" w:hAnsiTheme="minorHAnsi"/>
          <w:i/>
        </w:rPr>
        <w:t>Themes</w:t>
      </w:r>
      <w:r>
        <w:rPr>
          <w:rFonts w:asciiTheme="minorHAnsi" w:hAnsiTheme="minorHAnsi"/>
          <w:i/>
        </w:rPr>
        <w:t xml:space="preserve"> </w:t>
      </w:r>
      <w:r w:rsidRPr="00ED4F05">
        <w:rPr>
          <w:rFonts w:asciiTheme="minorHAnsi" w:hAnsiTheme="minorHAnsi"/>
          <w:i/>
        </w:rPr>
        <w:t>in</w:t>
      </w:r>
      <w:r>
        <w:rPr>
          <w:rFonts w:asciiTheme="minorHAnsi" w:hAnsiTheme="minorHAnsi"/>
          <w:i/>
        </w:rPr>
        <w:t xml:space="preserve"> </w:t>
      </w:r>
      <w:r w:rsidRPr="00ED4F05">
        <w:rPr>
          <w:rFonts w:asciiTheme="minorHAnsi" w:hAnsiTheme="minorHAnsi"/>
          <w:i/>
        </w:rPr>
        <w:t>Roman</w:t>
      </w:r>
      <w:r>
        <w:rPr>
          <w:rFonts w:asciiTheme="minorHAnsi" w:hAnsiTheme="minorHAnsi"/>
          <w:i/>
        </w:rPr>
        <w:t xml:space="preserve"> </w:t>
      </w:r>
      <w:r w:rsidRPr="00ED4F05">
        <w:rPr>
          <w:rFonts w:asciiTheme="minorHAnsi" w:hAnsiTheme="minorHAnsi"/>
          <w:i/>
        </w:rPr>
        <w:t>Satire</w:t>
      </w:r>
      <w:r>
        <w:rPr>
          <w:rFonts w:asciiTheme="minorHAnsi" w:hAnsiTheme="minorHAnsi"/>
        </w:rPr>
        <w:t xml:space="preserve">, Londres, Duckworth. Wirszubski, C. (1968) </w:t>
      </w:r>
      <w:r w:rsidRPr="00ED4F05">
        <w:rPr>
          <w:rFonts w:asciiTheme="minorHAnsi" w:hAnsiTheme="minorHAnsi"/>
          <w:i/>
        </w:rPr>
        <w:t>Libertas as a Political Idea at Rome during</w:t>
      </w:r>
      <w:r>
        <w:rPr>
          <w:rFonts w:asciiTheme="minorHAnsi" w:hAnsiTheme="minorHAnsi"/>
          <w:i/>
        </w:rPr>
        <w:t xml:space="preserve"> </w:t>
      </w:r>
      <w:r w:rsidRPr="00ED4F05">
        <w:rPr>
          <w:rFonts w:asciiTheme="minorHAnsi" w:hAnsiTheme="minorHAnsi"/>
          <w:i/>
        </w:rPr>
        <w:t>the Late Republic and Early</w:t>
      </w:r>
      <w:r>
        <w:rPr>
          <w:rFonts w:asciiTheme="minorHAnsi" w:hAnsiTheme="minorHAnsi"/>
          <w:i/>
        </w:rPr>
        <w:t xml:space="preserve"> </w:t>
      </w:r>
      <w:r w:rsidRPr="00ED4F05">
        <w:rPr>
          <w:rFonts w:asciiTheme="minorHAnsi" w:hAnsiTheme="minorHAnsi"/>
          <w:i/>
        </w:rPr>
        <w:t>Principate,</w:t>
      </w:r>
      <w:r w:rsidRPr="00ED4F05">
        <w:rPr>
          <w:rFonts w:asciiTheme="minorHAnsi" w:hAnsiTheme="minorHAnsi"/>
        </w:rPr>
        <w:t xml:space="preserve"> Cambridge, C</w:t>
      </w:r>
      <w:r>
        <w:rPr>
          <w:rFonts w:asciiTheme="minorHAnsi" w:hAnsiTheme="minorHAnsi"/>
        </w:rPr>
        <w:t>ambridge University Press.</w:t>
      </w:r>
    </w:p>
    <w:p w:rsidR="0018519A" w:rsidRDefault="0018519A" w:rsidP="0018519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18519A" w:rsidRPr="00F11BBA" w:rsidRDefault="0018519A" w:rsidP="0018519A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MT"/>
        </w:rPr>
      </w:pPr>
      <w:r w:rsidRPr="009556A9">
        <w:rPr>
          <w:rFonts w:asciiTheme="minorHAnsi" w:hAnsiTheme="minorHAnsi"/>
          <w:lang w:val="en-US"/>
        </w:rPr>
        <w:t>Brisson, J. (1966)</w:t>
      </w:r>
      <w:r w:rsidR="003A5803" w:rsidRPr="009556A9">
        <w:rPr>
          <w:rFonts w:asciiTheme="minorHAnsi" w:hAnsiTheme="minorHAnsi"/>
          <w:lang w:val="en-US"/>
        </w:rPr>
        <w:t xml:space="preserve"> </w:t>
      </w:r>
      <w:r w:rsidRPr="009556A9">
        <w:rPr>
          <w:rFonts w:asciiTheme="minorHAnsi" w:hAnsiTheme="minorHAnsi"/>
          <w:i/>
          <w:lang w:val="en-US"/>
        </w:rPr>
        <w:t>Virgile, son temps et le nôtre</w:t>
      </w:r>
      <w:r w:rsidRPr="009556A9">
        <w:rPr>
          <w:rFonts w:asciiTheme="minorHAnsi" w:hAnsiTheme="minorHAnsi"/>
          <w:lang w:val="en-US"/>
        </w:rPr>
        <w:t>, Paris, Maspero.</w:t>
      </w:r>
      <w:r w:rsidR="003A5803" w:rsidRPr="009556A9">
        <w:rPr>
          <w:rFonts w:asciiTheme="minorHAnsi" w:hAnsiTheme="minorHAnsi"/>
          <w:lang w:val="en-US"/>
        </w:rPr>
        <w:t xml:space="preserve"> </w:t>
      </w:r>
      <w:r w:rsidRPr="009556A9">
        <w:rPr>
          <w:rFonts w:asciiTheme="minorHAnsi" w:eastAsiaTheme="minorHAnsi" w:hAnsiTheme="minorHAnsi" w:cs="TimesNewRomanPSMT"/>
          <w:lang w:val="en-US"/>
        </w:rPr>
        <w:t>Cairns, F. (2004)</w:t>
      </w:r>
      <w:r w:rsidR="003A5803" w:rsidRPr="009556A9">
        <w:rPr>
          <w:rFonts w:asciiTheme="minorHAnsi" w:eastAsiaTheme="minorHAnsi" w:hAnsiTheme="minorHAnsi" w:cs="TimesNewRomanPSMT"/>
          <w:lang w:val="en-US"/>
        </w:rPr>
        <w:t xml:space="preserve"> </w:t>
      </w:r>
      <w:r w:rsidRPr="009556A9">
        <w:rPr>
          <w:rFonts w:asciiTheme="minorHAnsi" w:eastAsiaTheme="minorHAnsi" w:hAnsiTheme="minorHAnsi" w:cs="TimesNewRomanPSMT"/>
          <w:i/>
          <w:lang w:val="en-US"/>
        </w:rPr>
        <w:t>Virgil's</w:t>
      </w:r>
      <w:r w:rsidR="003A5803" w:rsidRPr="009556A9">
        <w:rPr>
          <w:rFonts w:asciiTheme="minorHAnsi" w:eastAsiaTheme="minorHAnsi" w:hAnsiTheme="minorHAnsi" w:cs="TimesNewRomanPSMT"/>
          <w:i/>
          <w:lang w:val="en-US"/>
        </w:rPr>
        <w:t xml:space="preserve"> </w:t>
      </w:r>
      <w:r w:rsidRPr="009556A9">
        <w:rPr>
          <w:rFonts w:asciiTheme="minorHAnsi" w:eastAsiaTheme="minorHAnsi" w:hAnsiTheme="minorHAnsi" w:cs="TimesNewRomanPSMT"/>
          <w:i/>
          <w:lang w:val="en-US"/>
        </w:rPr>
        <w:t>Augustan</w:t>
      </w:r>
      <w:r w:rsidR="003A5803" w:rsidRPr="009556A9">
        <w:rPr>
          <w:rFonts w:asciiTheme="minorHAnsi" w:eastAsiaTheme="minorHAnsi" w:hAnsiTheme="minorHAnsi" w:cs="TimesNewRomanPSMT"/>
          <w:i/>
          <w:lang w:val="en-US"/>
        </w:rPr>
        <w:t xml:space="preserve"> </w:t>
      </w:r>
      <w:r w:rsidRPr="009556A9">
        <w:rPr>
          <w:rFonts w:asciiTheme="minorHAnsi" w:eastAsiaTheme="minorHAnsi" w:hAnsiTheme="minorHAnsi" w:cs="TimesNewRomanPSMT"/>
          <w:i/>
          <w:lang w:val="en-US"/>
        </w:rPr>
        <w:t>Epic</w:t>
      </w:r>
      <w:r w:rsidRPr="009556A9">
        <w:rPr>
          <w:rFonts w:asciiTheme="minorHAnsi" w:eastAsiaTheme="minorHAnsi" w:hAnsiTheme="minorHAnsi" w:cs="TimesNewRomanPSMT"/>
          <w:lang w:val="en-US"/>
        </w:rPr>
        <w:t xml:space="preserve">, University of Cambridge. </w:t>
      </w:r>
      <w:r w:rsidRPr="00ED4F05">
        <w:rPr>
          <w:rFonts w:asciiTheme="minorHAnsi" w:hAnsiTheme="minorHAnsi"/>
        </w:rPr>
        <w:t>Galán, L.</w:t>
      </w:r>
      <w:r>
        <w:rPr>
          <w:rFonts w:asciiTheme="minorHAnsi" w:hAnsiTheme="minorHAnsi"/>
        </w:rPr>
        <w:t xml:space="preserve"> (2005) </w:t>
      </w:r>
      <w:r w:rsidRPr="00ED4F05">
        <w:rPr>
          <w:rFonts w:asciiTheme="minorHAnsi" w:hAnsiTheme="minorHAnsi"/>
          <w:i/>
        </w:rPr>
        <w:t>Virgilio,</w:t>
      </w:r>
      <w:r>
        <w:rPr>
          <w:rFonts w:asciiTheme="minorHAnsi" w:hAnsiTheme="minorHAnsi"/>
        </w:rPr>
        <w:t xml:space="preserve"> Buenos Aires, Arcos.</w:t>
      </w:r>
      <w:r w:rsidR="003A5803">
        <w:rPr>
          <w:rFonts w:asciiTheme="minorHAnsi" w:hAnsiTheme="minorHAnsi"/>
        </w:rPr>
        <w:t xml:space="preserve"> </w:t>
      </w:r>
      <w:r w:rsidRPr="00ED4F05">
        <w:rPr>
          <w:rFonts w:asciiTheme="minorHAnsi" w:hAnsiTheme="minorHAnsi"/>
        </w:rPr>
        <w:t>Galins</w:t>
      </w:r>
      <w:r>
        <w:rPr>
          <w:rFonts w:asciiTheme="minorHAnsi" w:hAnsiTheme="minorHAnsi"/>
        </w:rPr>
        <w:t>k</w:t>
      </w:r>
      <w:r w:rsidRPr="00ED4F05">
        <w:rPr>
          <w:rFonts w:asciiTheme="minorHAnsi" w:hAnsiTheme="minorHAnsi"/>
        </w:rPr>
        <w:t>y,</w:t>
      </w:r>
      <w:r>
        <w:rPr>
          <w:rFonts w:asciiTheme="minorHAnsi" w:hAnsiTheme="minorHAnsi"/>
        </w:rPr>
        <w:t xml:space="preserve"> K.</w:t>
      </w:r>
      <w:r w:rsidRPr="00CD5B66">
        <w:rPr>
          <w:rFonts w:asciiTheme="minorHAnsi" w:eastAsiaTheme="minorHAnsi" w:hAnsiTheme="minorHAnsi"/>
        </w:rPr>
        <w:t>(2001-2002)</w:t>
      </w:r>
      <w:r w:rsidRPr="00ED4F05">
        <w:rPr>
          <w:rFonts w:asciiTheme="minorHAnsi" w:hAnsiTheme="minorHAnsi"/>
        </w:rPr>
        <w:t xml:space="preserve">“La ira de Eneas”; Auster, 6-7, 11-33; </w:t>
      </w:r>
      <w:r>
        <w:rPr>
          <w:rFonts w:asciiTheme="minorHAnsi" w:hAnsiTheme="minorHAnsi"/>
        </w:rPr>
        <w:t>Griffin, J. (1986)</w:t>
      </w:r>
      <w:r w:rsidRPr="00ED4F05">
        <w:rPr>
          <w:rFonts w:asciiTheme="minorHAnsi" w:hAnsiTheme="minorHAnsi"/>
          <w:i/>
        </w:rPr>
        <w:t>Virgil</w:t>
      </w:r>
      <w:r w:rsidRPr="00ED4F05">
        <w:rPr>
          <w:rFonts w:asciiTheme="minorHAnsi" w:hAnsiTheme="minorHAnsi"/>
        </w:rPr>
        <w:t>, Oxford</w:t>
      </w:r>
      <w:r>
        <w:rPr>
          <w:rFonts w:asciiTheme="minorHAnsi" w:hAnsiTheme="minorHAnsi"/>
        </w:rPr>
        <w:t>, Oxford University</w:t>
      </w:r>
      <w:r w:rsidR="003A580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Press. </w:t>
      </w:r>
      <w:r w:rsidRPr="00ED4F05">
        <w:rPr>
          <w:rFonts w:asciiTheme="minorHAnsi" w:hAnsiTheme="minorHAnsi"/>
        </w:rPr>
        <w:t>Grimal, P.</w:t>
      </w:r>
      <w:r>
        <w:rPr>
          <w:rFonts w:asciiTheme="minorHAnsi" w:hAnsiTheme="minorHAnsi"/>
        </w:rPr>
        <w:t xml:space="preserve"> (1985) </w:t>
      </w:r>
      <w:r>
        <w:rPr>
          <w:rFonts w:asciiTheme="minorHAnsi" w:eastAsiaTheme="minorHAnsi" w:hAnsiTheme="minorHAnsi"/>
          <w:i/>
        </w:rPr>
        <w:t>Virgile</w:t>
      </w:r>
      <w:r w:rsidR="003A5803">
        <w:rPr>
          <w:rFonts w:asciiTheme="minorHAnsi" w:eastAsiaTheme="minorHAnsi" w:hAnsiTheme="minorHAnsi"/>
          <w:i/>
        </w:rPr>
        <w:t xml:space="preserve"> </w:t>
      </w:r>
      <w:r w:rsidRPr="00D93068">
        <w:rPr>
          <w:rFonts w:asciiTheme="minorHAnsi" w:eastAsiaTheme="minorHAnsi" w:hAnsiTheme="minorHAnsi"/>
          <w:bCs/>
          <w:i/>
        </w:rPr>
        <w:t>ou la seconde</w:t>
      </w:r>
      <w:r w:rsidR="003A5803">
        <w:rPr>
          <w:rFonts w:asciiTheme="minorHAnsi" w:eastAsiaTheme="minorHAnsi" w:hAnsiTheme="minorHAnsi"/>
          <w:bCs/>
          <w:i/>
        </w:rPr>
        <w:t xml:space="preserve"> </w:t>
      </w:r>
      <w:r w:rsidRPr="00D93068">
        <w:rPr>
          <w:rFonts w:asciiTheme="minorHAnsi" w:eastAsiaTheme="minorHAnsi" w:hAnsiTheme="minorHAnsi"/>
          <w:bCs/>
          <w:i/>
        </w:rPr>
        <w:t>naissance de Rome</w:t>
      </w:r>
      <w:r>
        <w:rPr>
          <w:rFonts w:asciiTheme="minorHAnsi" w:eastAsiaTheme="minorHAnsi" w:hAnsiTheme="minorHAnsi"/>
          <w:bCs/>
          <w:i/>
        </w:rPr>
        <w:t>,</w:t>
      </w:r>
      <w:r>
        <w:rPr>
          <w:rFonts w:asciiTheme="minorHAnsi" w:hAnsiTheme="minorHAnsi"/>
        </w:rPr>
        <w:t xml:space="preserve"> Paris, Flammarion. G</w:t>
      </w:r>
      <w:r w:rsidRPr="00ED4F05">
        <w:rPr>
          <w:rFonts w:asciiTheme="minorHAnsi" w:hAnsiTheme="minorHAnsi"/>
        </w:rPr>
        <w:t>rimal, P.</w:t>
      </w:r>
      <w:r>
        <w:rPr>
          <w:rFonts w:asciiTheme="minorHAnsi" w:hAnsiTheme="minorHAnsi"/>
        </w:rPr>
        <w:t xml:space="preserve"> (1978) </w:t>
      </w:r>
      <w:r w:rsidRPr="00ED4F05">
        <w:rPr>
          <w:rFonts w:asciiTheme="minorHAnsi" w:hAnsiTheme="minorHAnsi"/>
          <w:i/>
        </w:rPr>
        <w:t>Le lyrisme à Rome</w:t>
      </w:r>
      <w:r>
        <w:rPr>
          <w:rFonts w:asciiTheme="minorHAnsi" w:hAnsiTheme="minorHAnsi"/>
        </w:rPr>
        <w:t xml:space="preserve">, París, PUF. Guillemin, J. (1978) </w:t>
      </w:r>
      <w:r w:rsidRPr="00ED4F05">
        <w:rPr>
          <w:rFonts w:asciiTheme="minorHAnsi" w:hAnsiTheme="minorHAnsi"/>
          <w:i/>
        </w:rPr>
        <w:t>Virgilio, poeta, artista y pensador</w:t>
      </w:r>
      <w:r>
        <w:rPr>
          <w:rFonts w:asciiTheme="minorHAnsi" w:hAnsiTheme="minorHAnsi"/>
        </w:rPr>
        <w:t xml:space="preserve">, Buenos Aires, Paidós. Hainsworth (1991) </w:t>
      </w:r>
      <w:r w:rsidRPr="00ED4F05">
        <w:rPr>
          <w:rFonts w:asciiTheme="minorHAnsi" w:hAnsiTheme="minorHAnsi"/>
          <w:i/>
        </w:rPr>
        <w:t>The Idea of Epics</w:t>
      </w:r>
      <w:r w:rsidRPr="00ED4F05">
        <w:rPr>
          <w:rFonts w:asciiTheme="minorHAnsi" w:hAnsiTheme="minorHAnsi"/>
        </w:rPr>
        <w:t>, University</w:t>
      </w:r>
      <w:r>
        <w:rPr>
          <w:rFonts w:asciiTheme="minorHAnsi" w:hAnsiTheme="minorHAnsi"/>
        </w:rPr>
        <w:t xml:space="preserve"> of California, California. Putnam, M. (1970) </w:t>
      </w:r>
      <w:r w:rsidRPr="00ED4F05">
        <w:rPr>
          <w:rFonts w:asciiTheme="minorHAnsi" w:hAnsiTheme="minorHAnsi"/>
          <w:i/>
        </w:rPr>
        <w:t xml:space="preserve">Virgil´s Pastoral Art, </w:t>
      </w:r>
      <w:r w:rsidRPr="00ED4F05">
        <w:rPr>
          <w:rFonts w:asciiTheme="minorHAnsi" w:hAnsiTheme="minorHAnsi"/>
        </w:rPr>
        <w:t>Princeton, P</w:t>
      </w:r>
      <w:r>
        <w:rPr>
          <w:rFonts w:asciiTheme="minorHAnsi" w:hAnsiTheme="minorHAnsi"/>
        </w:rPr>
        <w:t>rinceton University Press.</w:t>
      </w:r>
    </w:p>
    <w:p w:rsidR="0018519A" w:rsidRDefault="0018519A" w:rsidP="001851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</w:p>
    <w:p w:rsidR="0018519A" w:rsidRDefault="0018519A" w:rsidP="0018519A">
      <w:pPr>
        <w:autoSpaceDE w:val="0"/>
        <w:autoSpaceDN w:val="0"/>
        <w:adjustRightInd w:val="0"/>
        <w:jc w:val="both"/>
        <w:rPr>
          <w:rFonts w:asciiTheme="minorHAnsi" w:eastAsia="LeawoodBkBT" w:hAnsiTheme="minorHAnsi" w:cstheme="minorHAnsi"/>
        </w:rPr>
      </w:pPr>
      <w:r w:rsidRPr="00ED4F05">
        <w:rPr>
          <w:rFonts w:asciiTheme="minorHAnsi" w:hAnsiTheme="minorHAnsi" w:cstheme="minorHAnsi"/>
        </w:rPr>
        <w:t>Gold,</w:t>
      </w:r>
      <w:r w:rsidRPr="00ED4F05">
        <w:rPr>
          <w:rFonts w:asciiTheme="minorHAnsi" w:hAnsiTheme="minorHAnsi" w:cstheme="minorHAnsi"/>
          <w:iCs/>
        </w:rPr>
        <w:t xml:space="preserve"> B.</w:t>
      </w:r>
      <w:r w:rsidRPr="00ED4F05">
        <w:rPr>
          <w:rFonts w:asciiTheme="minorHAnsi" w:hAnsiTheme="minorHAnsi" w:cstheme="minorHAnsi"/>
        </w:rPr>
        <w:t xml:space="preserve"> (e</w:t>
      </w:r>
      <w:r w:rsidRPr="00ED4F05">
        <w:rPr>
          <w:rFonts w:asciiTheme="minorHAnsi" w:hAnsiTheme="minorHAnsi" w:cstheme="minorHAnsi"/>
          <w:iCs/>
        </w:rPr>
        <w:t>d.)</w:t>
      </w:r>
      <w:r>
        <w:rPr>
          <w:rFonts w:asciiTheme="minorHAnsi" w:hAnsiTheme="minorHAnsi" w:cstheme="minorHAnsi"/>
          <w:iCs/>
        </w:rPr>
        <w:t xml:space="preserve"> </w:t>
      </w:r>
      <w:r w:rsidRPr="002374D9">
        <w:rPr>
          <w:rFonts w:asciiTheme="minorHAnsi" w:hAnsiTheme="minorHAnsi" w:cstheme="minorHAnsi"/>
          <w:bCs/>
        </w:rPr>
        <w:t>(</w:t>
      </w:r>
      <w:r>
        <w:rPr>
          <w:rFonts w:asciiTheme="minorHAnsi" w:hAnsiTheme="minorHAnsi" w:cstheme="minorHAnsi"/>
          <w:bCs/>
          <w:i/>
        </w:rPr>
        <w:t xml:space="preserve">2012) </w:t>
      </w:r>
      <w:r w:rsidRPr="00ED4F05">
        <w:rPr>
          <w:rFonts w:asciiTheme="minorHAnsi" w:hAnsiTheme="minorHAnsi" w:cstheme="minorHAnsi"/>
          <w:bCs/>
          <w:i/>
        </w:rPr>
        <w:t>A Companion to Roman</w:t>
      </w:r>
      <w:r>
        <w:rPr>
          <w:rFonts w:asciiTheme="minorHAnsi" w:hAnsiTheme="minorHAnsi" w:cstheme="minorHAnsi"/>
          <w:bCs/>
          <w:i/>
        </w:rPr>
        <w:t xml:space="preserve"> </w:t>
      </w:r>
      <w:r w:rsidRPr="00ED4F05">
        <w:rPr>
          <w:rFonts w:asciiTheme="minorHAnsi" w:hAnsiTheme="minorHAnsi" w:cstheme="minorHAnsi"/>
          <w:bCs/>
          <w:i/>
        </w:rPr>
        <w:t>Love</w:t>
      </w:r>
      <w:r>
        <w:rPr>
          <w:rFonts w:asciiTheme="minorHAnsi" w:hAnsiTheme="minorHAnsi" w:cstheme="minorHAnsi"/>
          <w:bCs/>
          <w:i/>
        </w:rPr>
        <w:t xml:space="preserve"> </w:t>
      </w:r>
      <w:r w:rsidRPr="00ED4F05">
        <w:rPr>
          <w:rFonts w:asciiTheme="minorHAnsi" w:hAnsiTheme="minorHAnsi" w:cstheme="minorHAnsi"/>
          <w:bCs/>
          <w:i/>
        </w:rPr>
        <w:t>Elegy</w:t>
      </w:r>
      <w:r>
        <w:rPr>
          <w:rFonts w:asciiTheme="minorHAnsi" w:hAnsiTheme="minorHAnsi" w:cstheme="minorHAnsi"/>
        </w:rPr>
        <w:t xml:space="preserve">, Londres, Blackwell. </w:t>
      </w:r>
      <w:r w:rsidRPr="00ED4F05">
        <w:rPr>
          <w:rFonts w:asciiTheme="minorHAnsi" w:hAnsiTheme="minorHAnsi"/>
        </w:rPr>
        <w:t xml:space="preserve">Günther, H.-C. </w:t>
      </w:r>
      <w:r w:rsidRPr="00ED4F05">
        <w:rPr>
          <w:rFonts w:asciiTheme="minorHAnsi" w:hAnsiTheme="minorHAnsi" w:cstheme="minorHAnsi"/>
        </w:rPr>
        <w:t>(ed.)</w:t>
      </w:r>
      <w:r>
        <w:rPr>
          <w:rFonts w:asciiTheme="minorHAnsi" w:hAnsiTheme="minorHAnsi" w:cstheme="minorHAnsi"/>
        </w:rPr>
        <w:t xml:space="preserve"> (2006) </w:t>
      </w:r>
      <w:r w:rsidRPr="00ED4F05">
        <w:rPr>
          <w:rFonts w:asciiTheme="minorHAnsi" w:hAnsiTheme="minorHAnsi" w:cstheme="minorHAnsi"/>
          <w:i/>
        </w:rPr>
        <w:t>Brill’s</w:t>
      </w:r>
      <w:r>
        <w:rPr>
          <w:rFonts w:asciiTheme="minorHAnsi" w:hAnsiTheme="minorHAnsi" w:cstheme="minorHAnsi"/>
          <w:i/>
        </w:rPr>
        <w:t xml:space="preserve"> </w:t>
      </w:r>
      <w:r w:rsidRPr="00ED4F05">
        <w:rPr>
          <w:rFonts w:asciiTheme="minorHAnsi" w:hAnsiTheme="minorHAnsi" w:cstheme="minorHAnsi"/>
          <w:i/>
        </w:rPr>
        <w:t xml:space="preserve">Companion to Propertius, </w:t>
      </w:r>
      <w:r>
        <w:rPr>
          <w:rFonts w:asciiTheme="minorHAnsi" w:hAnsiTheme="minorHAnsi" w:cstheme="minorHAnsi"/>
        </w:rPr>
        <w:t xml:space="preserve">Leiden, Boston, Brill. </w:t>
      </w:r>
      <w:r w:rsidRPr="00ED4F05">
        <w:rPr>
          <w:rFonts w:asciiTheme="minorHAnsi" w:hAnsiTheme="minorHAnsi" w:cstheme="minorHAnsi"/>
          <w:bCs/>
          <w:color w:val="000000"/>
        </w:rPr>
        <w:t xml:space="preserve">Liveley, G.; Salzman-Mitchell, P. </w:t>
      </w:r>
      <w:r>
        <w:rPr>
          <w:rFonts w:asciiTheme="minorHAnsi" w:hAnsiTheme="minorHAnsi" w:cstheme="minorHAnsi"/>
          <w:bCs/>
          <w:color w:val="000000"/>
        </w:rPr>
        <w:t xml:space="preserve">(ed.) (2008) </w:t>
      </w:r>
      <w:r w:rsidRPr="00ED4F05">
        <w:rPr>
          <w:rFonts w:asciiTheme="minorHAnsi" w:hAnsiTheme="minorHAnsi" w:cstheme="minorHAnsi"/>
          <w:bCs/>
          <w:i/>
          <w:color w:val="000000"/>
        </w:rPr>
        <w:t>Latin</w:t>
      </w:r>
      <w:r>
        <w:rPr>
          <w:rFonts w:asciiTheme="minorHAnsi" w:hAnsiTheme="minorHAnsi" w:cstheme="minorHAnsi"/>
          <w:bCs/>
          <w:i/>
          <w:color w:val="000000"/>
        </w:rPr>
        <w:t xml:space="preserve"> </w:t>
      </w:r>
      <w:r w:rsidRPr="00ED4F05">
        <w:rPr>
          <w:rFonts w:asciiTheme="minorHAnsi" w:hAnsiTheme="minorHAnsi" w:cstheme="minorHAnsi"/>
          <w:bCs/>
          <w:i/>
          <w:color w:val="000000"/>
        </w:rPr>
        <w:t>Elegy and Narratology</w:t>
      </w:r>
      <w:r w:rsidRPr="00ED4F05">
        <w:rPr>
          <w:rFonts w:asciiTheme="minorHAnsi" w:hAnsiTheme="minorHAnsi" w:cstheme="minorHAnsi"/>
          <w:i/>
          <w:iCs/>
          <w:color w:val="000000"/>
        </w:rPr>
        <w:t>. Fragments of Story</w:t>
      </w:r>
      <w:r w:rsidRPr="00ED4F05">
        <w:rPr>
          <w:rFonts w:asciiTheme="minorHAnsi" w:hAnsiTheme="minorHAnsi" w:cstheme="minorHAnsi"/>
          <w:bCs/>
          <w:color w:val="000000"/>
        </w:rPr>
        <w:t>, Columbus</w:t>
      </w:r>
      <w:r w:rsidRPr="00ED4F05">
        <w:rPr>
          <w:rFonts w:asciiTheme="minorHAnsi" w:hAnsiTheme="minorHAnsi" w:cstheme="minorHAnsi"/>
          <w:i/>
          <w:iCs/>
        </w:rPr>
        <w:t>,</w:t>
      </w:r>
      <w:r>
        <w:rPr>
          <w:rFonts w:asciiTheme="minorHAnsi" w:hAnsiTheme="minorHAnsi" w:cstheme="minorHAnsi"/>
          <w:i/>
          <w:iCs/>
        </w:rPr>
        <w:t xml:space="preserve"> </w:t>
      </w:r>
      <w:r w:rsidRPr="00ED4F05">
        <w:rPr>
          <w:rFonts w:asciiTheme="minorHAnsi" w:hAnsiTheme="minorHAnsi" w:cstheme="minorHAnsi"/>
          <w:bCs/>
          <w:color w:val="000000"/>
        </w:rPr>
        <w:t>The O</w:t>
      </w:r>
      <w:r>
        <w:rPr>
          <w:rFonts w:asciiTheme="minorHAnsi" w:hAnsiTheme="minorHAnsi" w:cstheme="minorHAnsi"/>
          <w:bCs/>
          <w:color w:val="000000"/>
        </w:rPr>
        <w:t>hio State University Press</w:t>
      </w:r>
      <w:r w:rsidRPr="00ED4F05">
        <w:rPr>
          <w:rFonts w:asciiTheme="minorHAnsi" w:hAnsiTheme="minorHAnsi" w:cstheme="minorHAnsi"/>
          <w:bCs/>
          <w:color w:val="000000"/>
        </w:rPr>
        <w:t>.</w:t>
      </w:r>
      <w:r>
        <w:rPr>
          <w:rFonts w:asciiTheme="minorHAnsi" w:hAnsiTheme="minorHAnsi" w:cstheme="minorHAnsi"/>
          <w:bCs/>
          <w:color w:val="000000"/>
        </w:rPr>
        <w:t xml:space="preserve"> Miller, P.A. (2002) </w:t>
      </w:r>
      <w:r w:rsidRPr="00FC49AD">
        <w:rPr>
          <w:rFonts w:asciiTheme="minorHAnsi" w:hAnsiTheme="minorHAnsi" w:cstheme="minorHAnsi"/>
          <w:bCs/>
          <w:i/>
          <w:color w:val="000000"/>
        </w:rPr>
        <w:t>Latin</w:t>
      </w:r>
      <w:r>
        <w:rPr>
          <w:rFonts w:asciiTheme="minorHAnsi" w:hAnsiTheme="minorHAnsi" w:cstheme="minorHAnsi"/>
          <w:bCs/>
          <w:i/>
          <w:color w:val="000000"/>
        </w:rPr>
        <w:t xml:space="preserve"> </w:t>
      </w:r>
      <w:r w:rsidRPr="00FC49AD">
        <w:rPr>
          <w:rFonts w:asciiTheme="minorHAnsi" w:hAnsiTheme="minorHAnsi" w:cstheme="minorHAnsi"/>
          <w:bCs/>
          <w:i/>
          <w:color w:val="000000"/>
        </w:rPr>
        <w:t>Erotic</w:t>
      </w:r>
      <w:r>
        <w:rPr>
          <w:rFonts w:asciiTheme="minorHAnsi" w:hAnsiTheme="minorHAnsi" w:cstheme="minorHAnsi"/>
          <w:bCs/>
          <w:i/>
          <w:color w:val="000000"/>
        </w:rPr>
        <w:t xml:space="preserve"> </w:t>
      </w:r>
      <w:r w:rsidRPr="00FC49AD">
        <w:rPr>
          <w:rFonts w:asciiTheme="minorHAnsi" w:hAnsiTheme="minorHAnsi" w:cstheme="minorHAnsi"/>
          <w:bCs/>
          <w:i/>
          <w:color w:val="000000"/>
        </w:rPr>
        <w:t>Elegy</w:t>
      </w:r>
      <w:r>
        <w:rPr>
          <w:rFonts w:asciiTheme="minorHAnsi" w:hAnsiTheme="minorHAnsi" w:cstheme="minorHAnsi"/>
          <w:bCs/>
          <w:color w:val="000000"/>
        </w:rPr>
        <w:t xml:space="preserve">, London-New York, Routledge. </w:t>
      </w:r>
      <w:r>
        <w:rPr>
          <w:rFonts w:asciiTheme="minorHAnsi" w:eastAsia="LeawoodBkBT" w:hAnsiTheme="minorHAnsi" w:cstheme="minorHAnsi"/>
        </w:rPr>
        <w:t xml:space="preserve">Schniebs, A. (2006) </w:t>
      </w:r>
      <w:r w:rsidRPr="00ED4F05">
        <w:rPr>
          <w:rFonts w:asciiTheme="minorHAnsi" w:eastAsia="LeawoodBkBT" w:hAnsiTheme="minorHAnsi" w:cstheme="minorHAnsi"/>
          <w:i/>
        </w:rPr>
        <w:t xml:space="preserve">De Tibulo al Ars amatoria, </w:t>
      </w:r>
      <w:r w:rsidRPr="00ED4F05">
        <w:rPr>
          <w:rFonts w:asciiTheme="minorHAnsi" w:eastAsia="LeawoodBkBT" w:hAnsiTheme="minorHAnsi" w:cstheme="minorHAnsi"/>
        </w:rPr>
        <w:t>Publicación interna de la Facul</w:t>
      </w:r>
      <w:r>
        <w:rPr>
          <w:rFonts w:asciiTheme="minorHAnsi" w:eastAsia="LeawoodBkBT" w:hAnsiTheme="minorHAnsi" w:cstheme="minorHAnsi"/>
        </w:rPr>
        <w:t xml:space="preserve">tad de Filosofía y Letras. Veyne, P. (2002) </w:t>
      </w:r>
      <w:r w:rsidRPr="00ED4F05">
        <w:rPr>
          <w:rFonts w:asciiTheme="minorHAnsi" w:eastAsia="LeawoodBkBT" w:hAnsiTheme="minorHAnsi" w:cstheme="minorHAnsi"/>
          <w:i/>
        </w:rPr>
        <w:t>La elegía erótica romana</w:t>
      </w:r>
      <w:r w:rsidRPr="00ED4F05">
        <w:rPr>
          <w:rFonts w:asciiTheme="minorHAnsi" w:eastAsia="LeawoodBkBT" w:hAnsiTheme="minorHAnsi" w:cstheme="minorHAnsi"/>
        </w:rPr>
        <w:t xml:space="preserve">, </w:t>
      </w:r>
      <w:r>
        <w:rPr>
          <w:rFonts w:asciiTheme="minorHAnsi" w:eastAsia="LeawoodBkBT" w:hAnsiTheme="minorHAnsi" w:cstheme="minorHAnsi"/>
        </w:rPr>
        <w:t xml:space="preserve">México, FCE. </w:t>
      </w:r>
    </w:p>
    <w:p w:rsidR="0018519A" w:rsidRDefault="0018519A" w:rsidP="0018519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18519A" w:rsidRPr="000C2726" w:rsidRDefault="0018519A" w:rsidP="0018519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lastRenderedPageBreak/>
        <w:t xml:space="preserve">Ames, C. (2003-2004) “La construcción del bárbaro en la obra de Julio César”, Auster 8/9, 111-125. </w:t>
      </w:r>
      <w:r w:rsidRPr="00A22BFC">
        <w:rPr>
          <w:rFonts w:asciiTheme="minorHAnsi" w:eastAsiaTheme="minorHAnsi" w:hAnsiTheme="minorHAnsi" w:cs="Times-Italic"/>
          <w:iCs/>
        </w:rPr>
        <w:t>Dominik</w:t>
      </w:r>
      <w:r>
        <w:rPr>
          <w:rFonts w:asciiTheme="minorHAnsi" w:eastAsiaTheme="minorHAnsi" w:hAnsiTheme="minorHAnsi" w:cs="Times-Italic"/>
          <w:iCs/>
        </w:rPr>
        <w:t xml:space="preserve">, W.J. (ed.) (2005) </w:t>
      </w:r>
      <w:r w:rsidRPr="00A22BFC">
        <w:rPr>
          <w:rFonts w:asciiTheme="minorHAnsi" w:eastAsiaTheme="minorHAnsi" w:hAnsiTheme="minorHAnsi" w:cs="Times-Roman"/>
          <w:i/>
        </w:rPr>
        <w:t>Roman</w:t>
      </w:r>
      <w:r>
        <w:rPr>
          <w:rFonts w:asciiTheme="minorHAnsi" w:eastAsiaTheme="minorHAnsi" w:hAnsiTheme="minorHAnsi" w:cs="Times-Roman"/>
          <w:i/>
        </w:rPr>
        <w:t xml:space="preserve"> </w:t>
      </w:r>
      <w:r w:rsidRPr="00A22BFC">
        <w:rPr>
          <w:rFonts w:asciiTheme="minorHAnsi" w:eastAsiaTheme="minorHAnsi" w:hAnsiTheme="minorHAnsi" w:cs="Times-Roman"/>
          <w:i/>
        </w:rPr>
        <w:t>Eloquence</w:t>
      </w:r>
      <w:r>
        <w:rPr>
          <w:rFonts w:asciiTheme="minorHAnsi" w:eastAsiaTheme="minorHAnsi" w:hAnsiTheme="minorHAnsi" w:cs="Sabon-Roman"/>
        </w:rPr>
        <w:t xml:space="preserve">. </w:t>
      </w:r>
      <w:r w:rsidRPr="00A22BFC">
        <w:rPr>
          <w:rFonts w:asciiTheme="minorHAnsi" w:eastAsiaTheme="minorHAnsi" w:hAnsiTheme="minorHAnsi" w:cs="Times-Roman"/>
          <w:i/>
        </w:rPr>
        <w:t>Rhetoric</w:t>
      </w:r>
      <w:r>
        <w:rPr>
          <w:rFonts w:asciiTheme="minorHAnsi" w:eastAsiaTheme="minorHAnsi" w:hAnsiTheme="minorHAnsi" w:cs="Times-Roman"/>
          <w:i/>
        </w:rPr>
        <w:t xml:space="preserve"> i</w:t>
      </w:r>
      <w:r w:rsidRPr="00A22BFC">
        <w:rPr>
          <w:rFonts w:asciiTheme="minorHAnsi" w:eastAsiaTheme="minorHAnsi" w:hAnsiTheme="minorHAnsi" w:cs="Times-Roman"/>
          <w:i/>
        </w:rPr>
        <w:t>n Society</w:t>
      </w:r>
      <w:r>
        <w:rPr>
          <w:rFonts w:asciiTheme="minorHAnsi" w:eastAsiaTheme="minorHAnsi" w:hAnsiTheme="minorHAnsi" w:cs="Times-Roman"/>
          <w:i/>
        </w:rPr>
        <w:t xml:space="preserve"> a</w:t>
      </w:r>
      <w:r w:rsidRPr="00A22BFC">
        <w:rPr>
          <w:rFonts w:asciiTheme="minorHAnsi" w:eastAsiaTheme="minorHAnsi" w:hAnsiTheme="minorHAnsi" w:cs="Times-Roman"/>
          <w:i/>
        </w:rPr>
        <w:t>nd Literature</w:t>
      </w:r>
      <w:r>
        <w:rPr>
          <w:rFonts w:asciiTheme="minorHAnsi" w:eastAsiaTheme="minorHAnsi" w:hAnsiTheme="minorHAnsi" w:cs="Times-Roman"/>
          <w:i/>
        </w:rPr>
        <w:t xml:space="preserve">, </w:t>
      </w:r>
      <w:r>
        <w:rPr>
          <w:rFonts w:asciiTheme="minorHAnsi" w:eastAsiaTheme="minorHAnsi" w:hAnsiTheme="minorHAnsi" w:cs="Helvetica"/>
        </w:rPr>
        <w:t>London-</w:t>
      </w:r>
      <w:r w:rsidRPr="003B5EBD">
        <w:rPr>
          <w:rFonts w:asciiTheme="minorHAnsi" w:eastAsiaTheme="minorHAnsi" w:hAnsiTheme="minorHAnsi" w:cs="Helvetica"/>
        </w:rPr>
        <w:t>New York</w:t>
      </w:r>
      <w:r>
        <w:rPr>
          <w:rFonts w:asciiTheme="minorHAnsi" w:eastAsiaTheme="minorHAnsi" w:hAnsiTheme="minorHAnsi" w:cs="Helvetica"/>
        </w:rPr>
        <w:t xml:space="preserve">, </w:t>
      </w:r>
      <w:r>
        <w:rPr>
          <w:rFonts w:asciiTheme="minorHAnsi" w:eastAsiaTheme="minorHAnsi" w:hAnsiTheme="minorHAnsi" w:cs="Times-Roman"/>
        </w:rPr>
        <w:t>Routledge</w:t>
      </w:r>
      <w:r w:rsidRPr="003B5EBD">
        <w:rPr>
          <w:rFonts w:asciiTheme="minorHAnsi" w:eastAsiaTheme="minorHAnsi" w:hAnsiTheme="minorHAnsi" w:cs="Times-Roman"/>
        </w:rPr>
        <w:t>.</w:t>
      </w:r>
      <w:r>
        <w:rPr>
          <w:rFonts w:asciiTheme="minorHAnsi" w:eastAsiaTheme="minorHAnsi" w:hAnsiTheme="minorHAnsi" w:cs="Times-Roman"/>
        </w:rPr>
        <w:t xml:space="preserve"> </w:t>
      </w:r>
      <w:r w:rsidRPr="003B5EBD">
        <w:rPr>
          <w:rFonts w:asciiTheme="minorHAnsi" w:eastAsiaTheme="minorHAnsi" w:hAnsiTheme="minorHAnsi" w:cs="AdvP97CA"/>
        </w:rPr>
        <w:t>Dominik</w:t>
      </w:r>
      <w:r>
        <w:rPr>
          <w:rFonts w:asciiTheme="minorHAnsi" w:eastAsiaTheme="minorHAnsi" w:hAnsiTheme="minorHAnsi" w:cs="AdvP97CA"/>
        </w:rPr>
        <w:t xml:space="preserve">, W.J.; </w:t>
      </w:r>
      <w:r w:rsidRPr="003B5EBD">
        <w:rPr>
          <w:rFonts w:asciiTheme="minorHAnsi" w:eastAsiaTheme="minorHAnsi" w:hAnsiTheme="minorHAnsi" w:cs="AdvP97CA"/>
        </w:rPr>
        <w:t>Hall</w:t>
      </w:r>
      <w:r>
        <w:rPr>
          <w:rFonts w:asciiTheme="minorHAnsi" w:eastAsiaTheme="minorHAnsi" w:hAnsiTheme="minorHAnsi" w:cs="AdvP97CA"/>
        </w:rPr>
        <w:t>, J. (eds.) (</w:t>
      </w:r>
      <w:r w:rsidRPr="003B5EBD">
        <w:rPr>
          <w:rFonts w:asciiTheme="minorHAnsi" w:eastAsiaTheme="minorHAnsi" w:hAnsiTheme="minorHAnsi" w:cs="AdvP97CA"/>
        </w:rPr>
        <w:t>2007</w:t>
      </w:r>
      <w:r>
        <w:rPr>
          <w:rFonts w:asciiTheme="minorHAnsi" w:eastAsiaTheme="minorHAnsi" w:hAnsiTheme="minorHAnsi" w:cs="AdvP97CA"/>
        </w:rPr>
        <w:t xml:space="preserve">) </w:t>
      </w:r>
      <w:r w:rsidRPr="00A22BFC">
        <w:rPr>
          <w:rFonts w:asciiTheme="minorHAnsi" w:eastAsiaTheme="minorHAnsi" w:hAnsiTheme="minorHAnsi" w:cs="AdvP97D0"/>
          <w:i/>
        </w:rPr>
        <w:t>A Companion</w:t>
      </w:r>
      <w:r w:rsidR="003A5803">
        <w:rPr>
          <w:rFonts w:asciiTheme="minorHAnsi" w:eastAsiaTheme="minorHAnsi" w:hAnsiTheme="minorHAnsi" w:cs="AdvP97D0"/>
          <w:i/>
        </w:rPr>
        <w:t xml:space="preserve"> </w:t>
      </w:r>
      <w:r>
        <w:rPr>
          <w:rFonts w:asciiTheme="minorHAnsi" w:eastAsiaTheme="minorHAnsi" w:hAnsiTheme="minorHAnsi" w:cs="AdvP97D0"/>
          <w:i/>
        </w:rPr>
        <w:t>t</w:t>
      </w:r>
      <w:r w:rsidRPr="00A22BFC">
        <w:rPr>
          <w:rFonts w:asciiTheme="minorHAnsi" w:eastAsiaTheme="minorHAnsi" w:hAnsiTheme="minorHAnsi" w:cs="AdvP97D0"/>
          <w:i/>
        </w:rPr>
        <w:t>o Roman</w:t>
      </w:r>
      <w:r>
        <w:rPr>
          <w:rFonts w:asciiTheme="minorHAnsi" w:eastAsiaTheme="minorHAnsi" w:hAnsiTheme="minorHAnsi" w:cs="AdvP97D0"/>
          <w:i/>
        </w:rPr>
        <w:t xml:space="preserve"> </w:t>
      </w:r>
      <w:r w:rsidRPr="00A22BFC">
        <w:rPr>
          <w:rFonts w:asciiTheme="minorHAnsi" w:eastAsiaTheme="minorHAnsi" w:hAnsiTheme="minorHAnsi" w:cs="AdvP97D0"/>
          <w:i/>
        </w:rPr>
        <w:t>Rhetoric</w:t>
      </w:r>
      <w:r>
        <w:rPr>
          <w:rFonts w:asciiTheme="minorHAnsi" w:eastAsiaTheme="minorHAnsi" w:hAnsiTheme="minorHAnsi" w:cs="AdvP97D0"/>
        </w:rPr>
        <w:t xml:space="preserve">, London, </w:t>
      </w:r>
      <w:r>
        <w:rPr>
          <w:rFonts w:asciiTheme="minorHAnsi" w:eastAsiaTheme="minorHAnsi" w:hAnsiTheme="minorHAnsi" w:cs="AdvP97CA"/>
        </w:rPr>
        <w:t xml:space="preserve">Blackwell. </w:t>
      </w:r>
      <w:r w:rsidRPr="003B5EBD">
        <w:rPr>
          <w:rFonts w:asciiTheme="minorHAnsi" w:eastAsiaTheme="minorHAnsi" w:hAnsiTheme="minorHAnsi" w:cs="Galliard-Roman"/>
        </w:rPr>
        <w:t>Habinek</w:t>
      </w:r>
      <w:r>
        <w:rPr>
          <w:rFonts w:asciiTheme="minorHAnsi" w:eastAsiaTheme="minorHAnsi" w:hAnsiTheme="minorHAnsi" w:cs="Galliard-Roman"/>
        </w:rPr>
        <w:t>, T. (</w:t>
      </w:r>
      <w:r w:rsidRPr="003B5EBD">
        <w:rPr>
          <w:rFonts w:asciiTheme="minorHAnsi" w:eastAsiaTheme="minorHAnsi" w:hAnsiTheme="minorHAnsi" w:cs="Galliard-Roman"/>
        </w:rPr>
        <w:t>2005</w:t>
      </w:r>
      <w:r>
        <w:rPr>
          <w:rFonts w:asciiTheme="minorHAnsi" w:eastAsiaTheme="minorHAnsi" w:hAnsiTheme="minorHAnsi" w:cs="Galliard-Roman"/>
        </w:rPr>
        <w:t xml:space="preserve">) </w:t>
      </w:r>
      <w:r w:rsidRPr="003B5EBD">
        <w:rPr>
          <w:rFonts w:asciiTheme="minorHAnsi" w:eastAsiaTheme="minorHAnsi" w:hAnsiTheme="minorHAnsi" w:cs="GillSans"/>
        </w:rPr>
        <w:t>Ancient</w:t>
      </w:r>
      <w:r>
        <w:rPr>
          <w:rFonts w:asciiTheme="minorHAnsi" w:eastAsiaTheme="minorHAnsi" w:hAnsiTheme="minorHAnsi" w:cs="GillSans"/>
        </w:rPr>
        <w:t xml:space="preserve"> </w:t>
      </w:r>
      <w:r w:rsidRPr="003B5EBD">
        <w:rPr>
          <w:rFonts w:asciiTheme="minorHAnsi" w:eastAsiaTheme="minorHAnsi" w:hAnsiTheme="minorHAnsi" w:cs="GillSans"/>
        </w:rPr>
        <w:t>Rhetoric and Oratory</w:t>
      </w:r>
      <w:r>
        <w:rPr>
          <w:rFonts w:asciiTheme="minorHAnsi" w:eastAsiaTheme="minorHAnsi" w:hAnsiTheme="minorHAnsi" w:cs="GillSans"/>
        </w:rPr>
        <w:t xml:space="preserve">, </w:t>
      </w:r>
      <w:r>
        <w:rPr>
          <w:rFonts w:asciiTheme="minorHAnsi" w:eastAsiaTheme="minorHAnsi" w:hAnsiTheme="minorHAnsi" w:cs="AdvP97D0"/>
        </w:rPr>
        <w:t xml:space="preserve">London </w:t>
      </w:r>
      <w:r>
        <w:rPr>
          <w:rFonts w:asciiTheme="minorHAnsi" w:eastAsiaTheme="minorHAnsi" w:hAnsiTheme="minorHAnsi" w:cs="Galliard-Roman"/>
        </w:rPr>
        <w:t xml:space="preserve">Blackwell. </w:t>
      </w:r>
      <w:r w:rsidRPr="0030752C">
        <w:rPr>
          <w:rFonts w:asciiTheme="minorHAnsi" w:eastAsiaTheme="minorHAnsi" w:hAnsiTheme="minorHAnsi" w:cs="MinionPro-BoldIt"/>
          <w:bCs/>
          <w:iCs/>
        </w:rPr>
        <w:t>Lamboglia</w:t>
      </w:r>
      <w:r>
        <w:rPr>
          <w:rFonts w:asciiTheme="minorHAnsi" w:eastAsiaTheme="minorHAnsi" w:hAnsiTheme="minorHAnsi" w:cs="MinionPro-BoldIt"/>
          <w:bCs/>
          <w:iCs/>
        </w:rPr>
        <w:t>, R.G. (2008)“</w:t>
      </w:r>
      <w:r w:rsidRPr="003B5EBD">
        <w:rPr>
          <w:rFonts w:asciiTheme="minorHAnsi" w:eastAsiaTheme="minorHAnsi" w:hAnsiTheme="minorHAnsi" w:cs="TrajanPro-Bold"/>
          <w:bCs/>
        </w:rPr>
        <w:t>Reflexiones en torno a la</w:t>
      </w:r>
      <w:r>
        <w:rPr>
          <w:rFonts w:asciiTheme="minorHAnsi" w:eastAsiaTheme="minorHAnsi" w:hAnsiTheme="minorHAnsi" w:cs="TrajanPro-Bold"/>
          <w:bCs/>
        </w:rPr>
        <w:t xml:space="preserve"> </w:t>
      </w:r>
      <w:r w:rsidRPr="003B5EBD">
        <w:rPr>
          <w:rFonts w:asciiTheme="minorHAnsi" w:eastAsiaTheme="minorHAnsi" w:hAnsiTheme="minorHAnsi" w:cs="TrajanPro-Bold"/>
          <w:bCs/>
        </w:rPr>
        <w:t>guerra y a los conflictos</w:t>
      </w:r>
      <w:r>
        <w:rPr>
          <w:rFonts w:asciiTheme="minorHAnsi" w:eastAsiaTheme="minorHAnsi" w:hAnsiTheme="minorHAnsi" w:cs="TrajanPro-Bold"/>
          <w:bCs/>
        </w:rPr>
        <w:t xml:space="preserve"> sociales a </w:t>
      </w:r>
      <w:r w:rsidRPr="003B5EBD">
        <w:rPr>
          <w:rFonts w:asciiTheme="minorHAnsi" w:eastAsiaTheme="minorHAnsi" w:hAnsiTheme="minorHAnsi" w:cs="TrajanPro-Bold"/>
          <w:bCs/>
        </w:rPr>
        <w:t>comienzos de la</w:t>
      </w:r>
      <w:r>
        <w:rPr>
          <w:rFonts w:asciiTheme="minorHAnsi" w:eastAsiaTheme="minorHAnsi" w:hAnsiTheme="minorHAnsi" w:cs="TrajanPro-Bold"/>
          <w:bCs/>
        </w:rPr>
        <w:t xml:space="preserve"> </w:t>
      </w:r>
      <w:r w:rsidRPr="003B5EBD">
        <w:rPr>
          <w:rFonts w:asciiTheme="minorHAnsi" w:eastAsiaTheme="minorHAnsi" w:hAnsiTheme="minorHAnsi" w:cs="TrajanPro-Bold"/>
          <w:bCs/>
        </w:rPr>
        <w:t>república romana en los</w:t>
      </w:r>
      <w:r>
        <w:rPr>
          <w:rFonts w:asciiTheme="minorHAnsi" w:eastAsiaTheme="minorHAnsi" w:hAnsiTheme="minorHAnsi" w:cs="TrajanPro-Bold"/>
          <w:bCs/>
        </w:rPr>
        <w:t xml:space="preserve"> </w:t>
      </w:r>
      <w:r w:rsidRPr="003B5EBD">
        <w:rPr>
          <w:rFonts w:asciiTheme="minorHAnsi" w:eastAsiaTheme="minorHAnsi" w:hAnsiTheme="minorHAnsi" w:cs="TrajanPro-Bold"/>
          <w:bCs/>
        </w:rPr>
        <w:t>primeros libros de Tito Livio</w:t>
      </w:r>
      <w:r>
        <w:rPr>
          <w:rFonts w:asciiTheme="minorHAnsi" w:eastAsiaTheme="minorHAnsi" w:hAnsiTheme="minorHAnsi" w:cs="TrajanPro-Bold"/>
          <w:bCs/>
        </w:rPr>
        <w:t xml:space="preserve">”, Circe, </w:t>
      </w:r>
      <w:r>
        <w:rPr>
          <w:rFonts w:asciiTheme="minorHAnsi" w:eastAsiaTheme="minorHAnsi" w:hAnsiTheme="minorHAnsi" w:cs="Helvetica"/>
        </w:rPr>
        <w:t>N°</w:t>
      </w:r>
      <w:r w:rsidRPr="003B5EBD">
        <w:rPr>
          <w:rFonts w:asciiTheme="minorHAnsi" w:eastAsiaTheme="minorHAnsi" w:hAnsiTheme="minorHAnsi" w:cs="Helvetica"/>
        </w:rPr>
        <w:t xml:space="preserve"> 12</w:t>
      </w:r>
      <w:r>
        <w:rPr>
          <w:rFonts w:asciiTheme="minorHAnsi" w:eastAsiaTheme="minorHAnsi" w:hAnsiTheme="minorHAnsi" w:cs="Helvetica"/>
        </w:rPr>
        <w:t xml:space="preserve">, </w:t>
      </w:r>
      <w:r w:rsidRPr="003B5EBD">
        <w:rPr>
          <w:rFonts w:asciiTheme="minorHAnsi" w:eastAsiaTheme="minorHAnsi" w:hAnsiTheme="minorHAnsi" w:cs="Helvetica"/>
        </w:rPr>
        <w:t>269-287</w:t>
      </w:r>
      <w:r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/>
        </w:rPr>
        <w:t xml:space="preserve">Madaule, J. (1981) </w:t>
      </w:r>
      <w:r w:rsidRPr="00955194">
        <w:rPr>
          <w:rFonts w:asciiTheme="minorHAnsi" w:hAnsiTheme="minorHAnsi"/>
          <w:i/>
        </w:rPr>
        <w:t>César</w:t>
      </w:r>
      <w:r>
        <w:rPr>
          <w:rFonts w:asciiTheme="minorHAnsi" w:hAnsiTheme="minorHAnsi"/>
        </w:rPr>
        <w:t xml:space="preserve">, Bs. As., Eudeba. </w:t>
      </w:r>
      <w:r w:rsidRPr="003B5EBD">
        <w:rPr>
          <w:rFonts w:asciiTheme="minorHAnsi" w:eastAsiaTheme="minorHAnsi" w:hAnsiTheme="minorHAnsi" w:cs="BaskervilleMTBrill-Zero"/>
        </w:rPr>
        <w:t>Maybrill</w:t>
      </w:r>
      <w:r>
        <w:rPr>
          <w:rFonts w:asciiTheme="minorHAnsi" w:eastAsiaTheme="minorHAnsi" w:hAnsiTheme="minorHAnsi" w:cs="BaskervilleMTBrill-Zero"/>
        </w:rPr>
        <w:t xml:space="preserve">, J.M. (ed.) (2002) </w:t>
      </w:r>
      <w:r>
        <w:rPr>
          <w:rFonts w:asciiTheme="minorHAnsi" w:eastAsiaTheme="minorHAnsi" w:hAnsiTheme="minorHAnsi" w:cs="BaskervilleMTBrill-Zero"/>
          <w:i/>
        </w:rPr>
        <w:t>Brill’s Companion t</w:t>
      </w:r>
      <w:r w:rsidRPr="00A22BFC">
        <w:rPr>
          <w:rFonts w:asciiTheme="minorHAnsi" w:eastAsiaTheme="minorHAnsi" w:hAnsiTheme="minorHAnsi" w:cs="BaskervilleMTBrill-Zero"/>
          <w:i/>
        </w:rPr>
        <w:t>o Cicero</w:t>
      </w:r>
      <w:r>
        <w:rPr>
          <w:rFonts w:asciiTheme="minorHAnsi" w:eastAsiaTheme="minorHAnsi" w:hAnsiTheme="minorHAnsi" w:cs="BaskervilleMTBrill-Zero"/>
          <w:i/>
        </w:rPr>
        <w:t xml:space="preserve"> </w:t>
      </w:r>
      <w:r w:rsidRPr="003B5EBD">
        <w:rPr>
          <w:rFonts w:asciiTheme="minorHAnsi" w:eastAsiaTheme="minorHAnsi" w:hAnsiTheme="minorHAnsi" w:cs="BaskervilleMTBrill-ZeroIta"/>
          <w:i/>
          <w:iCs/>
        </w:rPr>
        <w:t>Oratory and Rhetoric</w:t>
      </w:r>
      <w:r>
        <w:rPr>
          <w:rFonts w:asciiTheme="minorHAnsi" w:eastAsiaTheme="minorHAnsi" w:hAnsiTheme="minorHAnsi" w:cs="BaskervilleMTBrill-Zero"/>
        </w:rPr>
        <w:t>, Leiden-Boston-</w:t>
      </w:r>
      <w:r w:rsidRPr="003B5EBD">
        <w:rPr>
          <w:rFonts w:asciiTheme="minorHAnsi" w:eastAsiaTheme="minorHAnsi" w:hAnsiTheme="minorHAnsi" w:cs="BaskervilleMTBrill-Zero"/>
        </w:rPr>
        <w:t>Köln</w:t>
      </w:r>
      <w:r>
        <w:rPr>
          <w:rFonts w:asciiTheme="minorHAnsi" w:eastAsiaTheme="minorHAnsi" w:hAnsiTheme="minorHAnsi" w:cs="BaskervilleMTBrill-Zero"/>
        </w:rPr>
        <w:t xml:space="preserve">, Brill. </w:t>
      </w:r>
      <w:r w:rsidRPr="003B5EBD">
        <w:rPr>
          <w:rFonts w:asciiTheme="minorHAnsi" w:eastAsiaTheme="minorHAnsi" w:hAnsiTheme="minorHAnsi" w:cs="TimesNewRomanPS"/>
        </w:rPr>
        <w:t>Otón Sobrino</w:t>
      </w:r>
      <w:r>
        <w:rPr>
          <w:rFonts w:asciiTheme="minorHAnsi" w:eastAsiaTheme="minorHAnsi" w:hAnsiTheme="minorHAnsi" w:cs="TimesNewRomanPS"/>
        </w:rPr>
        <w:t>, E. (2002) “</w:t>
      </w:r>
      <w:r w:rsidRPr="003B5EBD">
        <w:rPr>
          <w:rFonts w:asciiTheme="minorHAnsi" w:eastAsiaTheme="minorHAnsi" w:hAnsiTheme="minorHAnsi" w:cs="TimesNewRomanPS-Italic"/>
          <w:iCs/>
        </w:rPr>
        <w:t>Creencia y estilo en Salustio</w:t>
      </w:r>
      <w:r w:rsidR="003A5803">
        <w:rPr>
          <w:rFonts w:asciiTheme="minorHAnsi" w:eastAsiaTheme="minorHAnsi" w:hAnsiTheme="minorHAnsi" w:cs="TimesNewRomanPS-Italic"/>
          <w:iCs/>
        </w:rPr>
        <w:t xml:space="preserve"> </w:t>
      </w:r>
      <w:r w:rsidRPr="003B5EBD">
        <w:rPr>
          <w:rFonts w:asciiTheme="minorHAnsi" w:eastAsiaTheme="minorHAnsi" w:hAnsiTheme="minorHAnsi" w:cs="TimesNewRomanPS"/>
        </w:rPr>
        <w:t>I</w:t>
      </w:r>
      <w:r>
        <w:rPr>
          <w:rFonts w:asciiTheme="minorHAnsi" w:eastAsiaTheme="minorHAnsi" w:hAnsiTheme="minorHAnsi" w:cs="TimesNewRomanPS"/>
        </w:rPr>
        <w:t xml:space="preserve">”, </w:t>
      </w:r>
      <w:r w:rsidRPr="003B5EBD">
        <w:rPr>
          <w:rFonts w:asciiTheme="minorHAnsi" w:eastAsiaTheme="minorHAnsi" w:hAnsiTheme="minorHAnsi" w:cs="TimesNewRomanPS"/>
        </w:rPr>
        <w:t>Universidad Complutense de Madrid</w:t>
      </w:r>
      <w:r>
        <w:rPr>
          <w:rFonts w:asciiTheme="minorHAnsi" w:eastAsiaTheme="minorHAnsi" w:hAnsiTheme="minorHAnsi" w:cs="TimesNewRomanPS"/>
        </w:rPr>
        <w:t xml:space="preserve">, </w:t>
      </w:r>
      <w:r>
        <w:rPr>
          <w:rFonts w:asciiTheme="minorHAnsi" w:eastAsiaTheme="minorHAnsi" w:hAnsiTheme="minorHAnsi" w:cs="TimesNewRomanPS-Italic"/>
          <w:i/>
          <w:iCs/>
        </w:rPr>
        <w:t>Cuadernos de Filología Clásica,</w:t>
      </w:r>
      <w:r w:rsidRPr="003B5EBD">
        <w:rPr>
          <w:rFonts w:asciiTheme="minorHAnsi" w:eastAsiaTheme="minorHAnsi" w:hAnsiTheme="minorHAnsi" w:cs="TimesNewRomanPS-Italic"/>
          <w:i/>
          <w:iCs/>
        </w:rPr>
        <w:t xml:space="preserve"> Estudios Latinos</w:t>
      </w:r>
      <w:r>
        <w:rPr>
          <w:rFonts w:asciiTheme="minorHAnsi" w:eastAsiaTheme="minorHAnsi" w:hAnsiTheme="minorHAnsi" w:cs="TimesNewRomanPS-Italic"/>
          <w:i/>
          <w:iCs/>
        </w:rPr>
        <w:t xml:space="preserve">, </w:t>
      </w:r>
      <w:r w:rsidRPr="003B5EBD">
        <w:rPr>
          <w:rFonts w:asciiTheme="minorHAnsi" w:eastAsiaTheme="minorHAnsi" w:hAnsiTheme="minorHAnsi" w:cs="TimesNewRomanPS"/>
        </w:rPr>
        <w:t>Vol. 2</w:t>
      </w:r>
      <w:r>
        <w:rPr>
          <w:rFonts w:asciiTheme="minorHAnsi" w:eastAsiaTheme="minorHAnsi" w:hAnsiTheme="minorHAnsi" w:cs="TimesNewRoman"/>
        </w:rPr>
        <w:t xml:space="preserve">2, </w:t>
      </w:r>
      <w:r>
        <w:rPr>
          <w:rFonts w:asciiTheme="minorHAnsi" w:eastAsiaTheme="minorHAnsi" w:hAnsiTheme="minorHAnsi" w:cs="TimesNewRomanPS"/>
        </w:rPr>
        <w:t xml:space="preserve">N° 2, </w:t>
      </w:r>
      <w:r w:rsidRPr="003B5EBD">
        <w:rPr>
          <w:rFonts w:asciiTheme="minorHAnsi" w:eastAsiaTheme="minorHAnsi" w:hAnsiTheme="minorHAnsi" w:cs="TimesNewRomanPS"/>
        </w:rPr>
        <w:t>363-389</w:t>
      </w:r>
      <w:r>
        <w:rPr>
          <w:rFonts w:asciiTheme="minorHAnsi" w:eastAsiaTheme="minorHAnsi" w:hAnsiTheme="minorHAnsi" w:cs="TimesNewRomanPS"/>
        </w:rPr>
        <w:t xml:space="preserve">. </w:t>
      </w:r>
      <w:r w:rsidRPr="003B5EBD">
        <w:rPr>
          <w:rFonts w:asciiTheme="minorHAnsi" w:eastAsiaTheme="minorHAnsi" w:hAnsiTheme="minorHAnsi"/>
        </w:rPr>
        <w:t>Paglialunga</w:t>
      </w:r>
      <w:r>
        <w:rPr>
          <w:rFonts w:asciiTheme="minorHAnsi" w:eastAsiaTheme="minorHAnsi" w:hAnsiTheme="minorHAnsi"/>
        </w:rPr>
        <w:t xml:space="preserve">, E. (2001) “La retórica en Roma”, en Paglialunga, E. </w:t>
      </w:r>
      <w:r w:rsidRPr="00A22BFC">
        <w:rPr>
          <w:rFonts w:asciiTheme="minorHAnsi" w:eastAsiaTheme="minorHAnsi" w:hAnsiTheme="minorHAnsi"/>
          <w:i/>
        </w:rPr>
        <w:t>Ma</w:t>
      </w:r>
      <w:r>
        <w:rPr>
          <w:rFonts w:asciiTheme="minorHAnsi" w:eastAsiaTheme="minorHAnsi" w:hAnsiTheme="minorHAnsi"/>
          <w:i/>
        </w:rPr>
        <w:t xml:space="preserve">nual de Teoría Clásica Literaria, </w:t>
      </w:r>
      <w:r w:rsidRPr="003B5EBD">
        <w:rPr>
          <w:rFonts w:asciiTheme="minorHAnsi" w:eastAsiaTheme="minorHAnsi" w:hAnsiTheme="minorHAnsi"/>
        </w:rPr>
        <w:t>Consejo de Desarrollo Científico, Humanístico y Tecnológico</w:t>
      </w:r>
      <w:r>
        <w:rPr>
          <w:rFonts w:asciiTheme="minorHAnsi" w:eastAsiaTheme="minorHAnsi" w:hAnsiTheme="minorHAnsi"/>
        </w:rPr>
        <w:t xml:space="preserve">, </w:t>
      </w:r>
      <w:r w:rsidRPr="003B5EBD">
        <w:rPr>
          <w:rFonts w:asciiTheme="minorHAnsi" w:eastAsiaTheme="minorHAnsi" w:hAnsiTheme="minorHAnsi"/>
        </w:rPr>
        <w:t>Universidad de Los Andes, Mérida-Venezuela</w:t>
      </w:r>
      <w:r>
        <w:rPr>
          <w:rFonts w:asciiTheme="minorHAnsi" w:eastAsiaTheme="minorHAnsi" w:hAnsiTheme="minorHAnsi"/>
        </w:rPr>
        <w:t xml:space="preserve">. </w:t>
      </w:r>
      <w:r>
        <w:rPr>
          <w:rFonts w:asciiTheme="minorHAnsi" w:hAnsiTheme="minorHAnsi"/>
        </w:rPr>
        <w:t xml:space="preserve">Rigssby, A. (2006) </w:t>
      </w:r>
      <w:r w:rsidRPr="0065153F">
        <w:rPr>
          <w:rFonts w:asciiTheme="minorHAnsi" w:hAnsiTheme="minorHAnsi"/>
          <w:i/>
        </w:rPr>
        <w:t>Caesar in Gaul and Rome. War in Words</w:t>
      </w:r>
      <w:r>
        <w:rPr>
          <w:rFonts w:asciiTheme="minorHAnsi" w:hAnsiTheme="minorHAnsi"/>
        </w:rPr>
        <w:t xml:space="preserve">. University of Texas Press. </w:t>
      </w:r>
      <w:r w:rsidRPr="003B5EBD">
        <w:rPr>
          <w:rFonts w:asciiTheme="minorHAnsi" w:eastAsiaTheme="minorHAnsi" w:hAnsiTheme="minorHAnsi" w:cs="Sabon-Roman"/>
        </w:rPr>
        <w:t>Woodman, A.J.</w:t>
      </w:r>
      <w:r>
        <w:rPr>
          <w:rFonts w:asciiTheme="minorHAnsi" w:eastAsiaTheme="minorHAnsi" w:hAnsiTheme="minorHAnsi" w:cs="Sabon-Roman"/>
        </w:rPr>
        <w:t xml:space="preserve"> (1988) Rhetoric in Classical H</w:t>
      </w:r>
      <w:r w:rsidRPr="003B5EBD">
        <w:rPr>
          <w:rFonts w:asciiTheme="minorHAnsi" w:eastAsiaTheme="minorHAnsi" w:hAnsiTheme="minorHAnsi" w:cs="Sabon-Roman"/>
        </w:rPr>
        <w:t>istoriography</w:t>
      </w:r>
      <w:r>
        <w:rPr>
          <w:rFonts w:asciiTheme="minorHAnsi" w:eastAsiaTheme="minorHAnsi" w:hAnsiTheme="minorHAnsi" w:cs="Sabon-Roman"/>
        </w:rPr>
        <w:t xml:space="preserve">, </w:t>
      </w:r>
      <w:r>
        <w:rPr>
          <w:rFonts w:asciiTheme="minorHAnsi" w:eastAsiaTheme="minorHAnsi" w:hAnsiTheme="minorHAnsi" w:cs="Helvetica"/>
        </w:rPr>
        <w:t>London-</w:t>
      </w:r>
      <w:r w:rsidRPr="003B5EBD">
        <w:rPr>
          <w:rFonts w:asciiTheme="minorHAnsi" w:eastAsiaTheme="minorHAnsi" w:hAnsiTheme="minorHAnsi" w:cs="Helvetica"/>
        </w:rPr>
        <w:t>New York</w:t>
      </w:r>
      <w:r>
        <w:rPr>
          <w:rFonts w:asciiTheme="minorHAnsi" w:eastAsiaTheme="minorHAnsi" w:hAnsiTheme="minorHAnsi" w:cs="Helvetica"/>
        </w:rPr>
        <w:t>, R</w:t>
      </w:r>
      <w:r w:rsidRPr="003B5EBD">
        <w:rPr>
          <w:rFonts w:asciiTheme="minorHAnsi" w:eastAsiaTheme="minorHAnsi" w:hAnsiTheme="minorHAnsi" w:cs="Helvetica"/>
        </w:rPr>
        <w:t>outledge</w:t>
      </w:r>
      <w:r>
        <w:rPr>
          <w:rFonts w:asciiTheme="minorHAnsi" w:eastAsiaTheme="minorHAnsi" w:hAnsiTheme="minorHAnsi" w:cs="Helvetica"/>
        </w:rPr>
        <w:t>.</w:t>
      </w:r>
    </w:p>
    <w:p w:rsidR="0018519A" w:rsidRPr="0030752C" w:rsidRDefault="0018519A" w:rsidP="0018519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18519A" w:rsidRPr="004F1BA5" w:rsidRDefault="0018519A" w:rsidP="0018519A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4F1BA5">
        <w:rPr>
          <w:rFonts w:asciiTheme="minorHAnsi" w:hAnsiTheme="minorHAnsi"/>
          <w:b/>
          <w:sz w:val="22"/>
          <w:szCs w:val="22"/>
          <w:lang w:val="es-ES"/>
        </w:rPr>
        <w:t>Textos de conocimiento obligatorio</w:t>
      </w:r>
    </w:p>
    <w:p w:rsidR="0018519A" w:rsidRPr="004F1BA5" w:rsidRDefault="0018519A" w:rsidP="0018519A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 w:rsidRPr="004F1BA5">
        <w:rPr>
          <w:rFonts w:asciiTheme="minorHAnsi" w:hAnsiTheme="minorHAnsi"/>
          <w:sz w:val="22"/>
          <w:szCs w:val="22"/>
          <w:lang w:val="es-ES"/>
        </w:rPr>
        <w:t xml:space="preserve">Poetas alejandrinos (selección). Plauto, </w:t>
      </w:r>
      <w:r w:rsidRPr="004F1BA5">
        <w:rPr>
          <w:rFonts w:asciiTheme="minorHAnsi" w:hAnsiTheme="minorHAnsi"/>
          <w:i/>
          <w:sz w:val="22"/>
          <w:szCs w:val="22"/>
          <w:lang w:val="es-ES"/>
        </w:rPr>
        <w:t>La olla</w:t>
      </w:r>
      <w:r w:rsidRPr="004F1BA5">
        <w:rPr>
          <w:rFonts w:asciiTheme="minorHAnsi" w:hAnsiTheme="minorHAnsi"/>
          <w:sz w:val="22"/>
          <w:szCs w:val="22"/>
          <w:lang w:val="es-ES"/>
        </w:rPr>
        <w:t xml:space="preserve">; </w:t>
      </w:r>
      <w:r w:rsidRPr="004F1BA5">
        <w:rPr>
          <w:rFonts w:asciiTheme="minorHAnsi" w:hAnsiTheme="minorHAnsi"/>
          <w:i/>
          <w:sz w:val="22"/>
          <w:szCs w:val="22"/>
          <w:lang w:val="es-ES"/>
        </w:rPr>
        <w:t>Anfitrión</w:t>
      </w:r>
      <w:r w:rsidRPr="004F1BA5">
        <w:rPr>
          <w:rFonts w:asciiTheme="minorHAnsi" w:hAnsiTheme="minorHAnsi"/>
          <w:sz w:val="22"/>
          <w:szCs w:val="22"/>
          <w:lang w:val="es-ES"/>
        </w:rPr>
        <w:t xml:space="preserve">; </w:t>
      </w:r>
      <w:r w:rsidRPr="004F1BA5">
        <w:rPr>
          <w:rFonts w:asciiTheme="minorHAnsi" w:hAnsiTheme="minorHAnsi"/>
          <w:i/>
          <w:sz w:val="22"/>
          <w:szCs w:val="22"/>
          <w:lang w:val="es-ES"/>
        </w:rPr>
        <w:t>El soldado fanfarrón</w:t>
      </w:r>
      <w:r w:rsidRPr="004F1BA5">
        <w:rPr>
          <w:rFonts w:asciiTheme="minorHAnsi" w:hAnsiTheme="minorHAnsi"/>
          <w:sz w:val="22"/>
          <w:szCs w:val="22"/>
          <w:lang w:val="es-ES"/>
        </w:rPr>
        <w:t xml:space="preserve">. Terencio, </w:t>
      </w:r>
      <w:r w:rsidRPr="004F1BA5">
        <w:rPr>
          <w:rFonts w:asciiTheme="minorHAnsi" w:hAnsiTheme="minorHAnsi"/>
          <w:i/>
          <w:sz w:val="22"/>
          <w:szCs w:val="22"/>
          <w:lang w:val="es-ES"/>
        </w:rPr>
        <w:t>Los hermanos; El atormentador de sí mismo;</w:t>
      </w:r>
      <w:r w:rsidRPr="004F1BA5"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4F1BA5">
        <w:rPr>
          <w:rFonts w:asciiTheme="minorHAnsi" w:hAnsiTheme="minorHAnsi"/>
          <w:i/>
          <w:sz w:val="22"/>
          <w:szCs w:val="22"/>
          <w:lang w:val="es-ES"/>
        </w:rPr>
        <w:t>La suegra</w:t>
      </w:r>
      <w:r w:rsidRPr="004F1BA5">
        <w:rPr>
          <w:rFonts w:asciiTheme="minorHAnsi" w:hAnsiTheme="minorHAnsi"/>
          <w:sz w:val="22"/>
          <w:szCs w:val="22"/>
          <w:lang w:val="es-ES"/>
        </w:rPr>
        <w:t xml:space="preserve">. Catulo, </w:t>
      </w:r>
      <w:r w:rsidR="003A5803">
        <w:rPr>
          <w:rFonts w:asciiTheme="minorHAnsi" w:hAnsiTheme="minorHAnsi"/>
          <w:i/>
          <w:sz w:val="22"/>
          <w:szCs w:val="22"/>
          <w:lang w:val="es-ES"/>
        </w:rPr>
        <w:t>Carmen LXIV;</w:t>
      </w:r>
      <w:r w:rsidRPr="004F1BA5">
        <w:rPr>
          <w:rFonts w:asciiTheme="minorHAnsi" w:hAnsiTheme="minorHAnsi"/>
          <w:i/>
          <w:sz w:val="22"/>
          <w:szCs w:val="22"/>
          <w:lang w:val="es-ES"/>
        </w:rPr>
        <w:t xml:space="preserve"> </w:t>
      </w:r>
      <w:r w:rsidR="003A5803">
        <w:rPr>
          <w:rFonts w:asciiTheme="minorHAnsi" w:hAnsiTheme="minorHAnsi"/>
          <w:i/>
          <w:sz w:val="22"/>
          <w:szCs w:val="22"/>
          <w:lang w:val="es-ES"/>
        </w:rPr>
        <w:t xml:space="preserve">Carmen LXVIII; </w:t>
      </w:r>
      <w:r w:rsidRPr="004F1BA5">
        <w:rPr>
          <w:rFonts w:asciiTheme="minorHAnsi" w:hAnsiTheme="minorHAnsi"/>
          <w:i/>
          <w:sz w:val="22"/>
          <w:szCs w:val="22"/>
          <w:lang w:val="es-ES"/>
        </w:rPr>
        <w:t xml:space="preserve">Carmina </w:t>
      </w:r>
      <w:r w:rsidRPr="004F1BA5">
        <w:rPr>
          <w:rFonts w:asciiTheme="minorHAnsi" w:hAnsiTheme="minorHAnsi"/>
          <w:sz w:val="22"/>
          <w:szCs w:val="22"/>
          <w:lang w:val="es-ES"/>
        </w:rPr>
        <w:t>(selección). Julio César,</w:t>
      </w:r>
      <w:r w:rsidRPr="004F1BA5">
        <w:rPr>
          <w:rFonts w:asciiTheme="minorHAnsi" w:hAnsiTheme="minorHAnsi"/>
          <w:i/>
          <w:sz w:val="22"/>
          <w:szCs w:val="22"/>
          <w:lang w:val="es-ES"/>
        </w:rPr>
        <w:t xml:space="preserve"> Guerra de las Galias</w:t>
      </w:r>
      <w:r w:rsidRPr="004F1BA5">
        <w:rPr>
          <w:rFonts w:asciiTheme="minorHAnsi" w:hAnsiTheme="minorHAnsi"/>
          <w:sz w:val="22"/>
          <w:szCs w:val="22"/>
          <w:lang w:val="es-ES"/>
        </w:rPr>
        <w:t>. Salustio,</w:t>
      </w:r>
      <w:r w:rsidRPr="004F1BA5">
        <w:rPr>
          <w:rFonts w:asciiTheme="minorHAnsi" w:hAnsiTheme="minorHAnsi"/>
          <w:i/>
          <w:sz w:val="22"/>
          <w:szCs w:val="22"/>
          <w:lang w:val="es-ES"/>
        </w:rPr>
        <w:t xml:space="preserve"> La conjuración de Catilina.</w:t>
      </w:r>
      <w:r w:rsidRPr="004F1BA5">
        <w:rPr>
          <w:rFonts w:asciiTheme="minorHAnsi" w:hAnsiTheme="minorHAnsi"/>
          <w:sz w:val="22"/>
          <w:szCs w:val="22"/>
          <w:lang w:val="es-ES"/>
        </w:rPr>
        <w:t xml:space="preserve"> Cicerón, </w:t>
      </w:r>
      <w:r w:rsidRPr="004F1BA5">
        <w:rPr>
          <w:rFonts w:asciiTheme="minorHAnsi" w:hAnsiTheme="minorHAnsi"/>
          <w:i/>
          <w:sz w:val="22"/>
          <w:szCs w:val="22"/>
          <w:lang w:val="es-ES"/>
        </w:rPr>
        <w:t xml:space="preserve">Catilinarias </w:t>
      </w:r>
      <w:r w:rsidRPr="004F1BA5">
        <w:rPr>
          <w:rFonts w:asciiTheme="minorHAnsi" w:hAnsiTheme="minorHAnsi"/>
          <w:sz w:val="22"/>
          <w:szCs w:val="22"/>
          <w:lang w:val="es-ES"/>
        </w:rPr>
        <w:t xml:space="preserve">(selección). Horacio, </w:t>
      </w:r>
      <w:r w:rsidRPr="004F1BA5">
        <w:rPr>
          <w:rFonts w:asciiTheme="minorHAnsi" w:hAnsiTheme="minorHAnsi"/>
          <w:i/>
          <w:sz w:val="22"/>
          <w:szCs w:val="22"/>
          <w:lang w:val="es-ES"/>
        </w:rPr>
        <w:t>Sátiras</w:t>
      </w:r>
      <w:r w:rsidRPr="004F1BA5">
        <w:rPr>
          <w:rFonts w:asciiTheme="minorHAnsi" w:hAnsiTheme="minorHAnsi"/>
          <w:sz w:val="22"/>
          <w:szCs w:val="22"/>
          <w:lang w:val="es-ES"/>
        </w:rPr>
        <w:t xml:space="preserve"> (selección); </w:t>
      </w:r>
      <w:r w:rsidRPr="004F1BA5">
        <w:rPr>
          <w:rFonts w:asciiTheme="minorHAnsi" w:hAnsiTheme="minorHAnsi"/>
          <w:i/>
          <w:sz w:val="22"/>
          <w:szCs w:val="22"/>
          <w:lang w:val="es-ES"/>
        </w:rPr>
        <w:t>Odas</w:t>
      </w:r>
      <w:r w:rsidRPr="004F1BA5">
        <w:rPr>
          <w:rFonts w:asciiTheme="minorHAnsi" w:hAnsiTheme="minorHAnsi"/>
          <w:sz w:val="22"/>
          <w:szCs w:val="22"/>
          <w:lang w:val="es-ES"/>
        </w:rPr>
        <w:t xml:space="preserve"> (selección). Virgilio, </w:t>
      </w:r>
      <w:r w:rsidRPr="004F1BA5">
        <w:rPr>
          <w:rFonts w:asciiTheme="minorHAnsi" w:hAnsiTheme="minorHAnsi"/>
          <w:i/>
          <w:sz w:val="22"/>
          <w:szCs w:val="22"/>
          <w:lang w:val="es-ES"/>
        </w:rPr>
        <w:t xml:space="preserve">Églogas </w:t>
      </w:r>
      <w:r w:rsidRPr="004F1BA5">
        <w:rPr>
          <w:rFonts w:asciiTheme="minorHAnsi" w:hAnsiTheme="minorHAnsi"/>
          <w:sz w:val="22"/>
          <w:szCs w:val="22"/>
          <w:lang w:val="es-ES"/>
        </w:rPr>
        <w:t>i, iv y vi</w:t>
      </w:r>
      <w:r w:rsidRPr="004F1BA5">
        <w:rPr>
          <w:rFonts w:asciiTheme="minorHAnsi" w:hAnsiTheme="minorHAnsi"/>
          <w:i/>
          <w:sz w:val="22"/>
          <w:szCs w:val="22"/>
          <w:lang w:val="es-ES"/>
        </w:rPr>
        <w:t>; Eneida</w:t>
      </w:r>
      <w:r w:rsidRPr="004F1BA5">
        <w:rPr>
          <w:rFonts w:asciiTheme="minorHAnsi" w:hAnsiTheme="minorHAnsi"/>
          <w:sz w:val="22"/>
          <w:szCs w:val="22"/>
          <w:lang w:val="es-ES"/>
        </w:rPr>
        <w:t xml:space="preserve">. Propercio, </w:t>
      </w:r>
      <w:r w:rsidRPr="004F1BA5">
        <w:rPr>
          <w:rFonts w:asciiTheme="minorHAnsi" w:hAnsiTheme="minorHAnsi"/>
          <w:i/>
          <w:sz w:val="22"/>
          <w:szCs w:val="22"/>
          <w:lang w:val="es-ES"/>
        </w:rPr>
        <w:t>Elegías</w:t>
      </w:r>
      <w:r w:rsidRPr="004F1BA5">
        <w:rPr>
          <w:rFonts w:asciiTheme="minorHAnsi" w:hAnsiTheme="minorHAnsi"/>
          <w:sz w:val="22"/>
          <w:szCs w:val="22"/>
          <w:lang w:val="es-ES"/>
        </w:rPr>
        <w:t xml:space="preserve"> (selección). Tito Livio, </w:t>
      </w:r>
      <w:r w:rsidRPr="004F1BA5">
        <w:rPr>
          <w:rFonts w:asciiTheme="minorHAnsi" w:hAnsiTheme="minorHAnsi"/>
          <w:i/>
          <w:sz w:val="22"/>
          <w:szCs w:val="22"/>
          <w:lang w:val="es-ES"/>
        </w:rPr>
        <w:t xml:space="preserve">Ab Urbe Condita </w:t>
      </w:r>
      <w:r w:rsidRPr="004F1BA5">
        <w:rPr>
          <w:rFonts w:asciiTheme="minorHAnsi" w:hAnsiTheme="minorHAnsi"/>
          <w:sz w:val="22"/>
          <w:szCs w:val="22"/>
          <w:lang w:val="es-ES"/>
        </w:rPr>
        <w:t>(selección).</w:t>
      </w:r>
    </w:p>
    <w:p w:rsidR="0018519A" w:rsidRPr="004F1BA5" w:rsidRDefault="0018519A" w:rsidP="0018519A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p w:rsidR="0018519A" w:rsidRPr="004F1BA5" w:rsidRDefault="0018519A" w:rsidP="0018519A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4F1BA5">
        <w:rPr>
          <w:rFonts w:asciiTheme="minorHAnsi" w:hAnsiTheme="minorHAnsi"/>
          <w:b/>
          <w:sz w:val="22"/>
          <w:szCs w:val="22"/>
          <w:lang w:val="es-ES"/>
        </w:rPr>
        <w:t>Metodología de trabajo</w:t>
      </w:r>
    </w:p>
    <w:p w:rsidR="0018519A" w:rsidRPr="004F1BA5" w:rsidRDefault="0018519A" w:rsidP="0018519A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4F1BA5">
        <w:rPr>
          <w:rFonts w:asciiTheme="minorHAnsi" w:hAnsiTheme="minorHAnsi"/>
          <w:sz w:val="22"/>
          <w:szCs w:val="22"/>
          <w:lang w:val="es-ES"/>
        </w:rPr>
        <w:t>En el espacio de teóricos se trabajarán los puntos centrales del programa, y se darán las indicaciones bibliográficas especiales a fin de que los alumnos completen y enriquezcan lo expuesto. Se solicitará la lectura anticipada de los textos por analizar en clase para facilitar la exposición y promover el análisis y la discusión de cada tema.</w:t>
      </w:r>
    </w:p>
    <w:p w:rsidR="0018519A" w:rsidRPr="004F1BA5" w:rsidRDefault="0018519A" w:rsidP="0018519A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4F1BA5">
        <w:rPr>
          <w:rFonts w:asciiTheme="minorHAnsi" w:hAnsiTheme="minorHAnsi"/>
          <w:sz w:val="22"/>
          <w:szCs w:val="22"/>
          <w:lang w:val="es-ES"/>
        </w:rPr>
        <w:t>En el espacio de prácticos se estudiarán textos de la bibliografía secundaria relacionados con los aspectos básicos de las distintas unidades; se analizarán las comedias de Plauto y Terencio; se presentarán los aspectos fundamentales de la historiografía latina del siglo I aC y se analizarán los textos de César, Salustio, Cicerón y Tito Livio.</w:t>
      </w:r>
    </w:p>
    <w:p w:rsidR="0018519A" w:rsidRPr="004F1BA5" w:rsidRDefault="0018519A" w:rsidP="0018519A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18519A" w:rsidRPr="004F1BA5" w:rsidRDefault="0018519A" w:rsidP="0018519A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4F1BA5">
        <w:rPr>
          <w:rFonts w:asciiTheme="minorHAnsi" w:hAnsiTheme="minorHAnsi"/>
          <w:b/>
          <w:sz w:val="22"/>
          <w:szCs w:val="22"/>
          <w:lang w:val="es-ES"/>
        </w:rPr>
        <w:t>Sistemas de regularidad y de evaluación</w:t>
      </w:r>
    </w:p>
    <w:p w:rsidR="0018519A" w:rsidRPr="004F1BA5" w:rsidRDefault="0018519A" w:rsidP="0018519A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4F1BA5">
        <w:rPr>
          <w:rFonts w:asciiTheme="minorHAnsi" w:hAnsiTheme="minorHAnsi"/>
          <w:sz w:val="22"/>
          <w:szCs w:val="22"/>
          <w:lang w:val="es-ES"/>
        </w:rPr>
        <w:t>Para asegurarse la regularidad, los alumnos deberán:</w:t>
      </w:r>
    </w:p>
    <w:p w:rsidR="0018519A" w:rsidRPr="004F1BA5" w:rsidRDefault="0018519A" w:rsidP="0018519A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4F1BA5">
        <w:rPr>
          <w:rFonts w:asciiTheme="minorHAnsi" w:hAnsiTheme="minorHAnsi"/>
          <w:sz w:val="22"/>
          <w:szCs w:val="22"/>
          <w:lang w:val="es-ES"/>
        </w:rPr>
        <w:t xml:space="preserve">(a) asistir en una proporción de por lo menos el 75 </w:t>
      </w:r>
      <w:r w:rsidR="003A5803">
        <w:rPr>
          <w:rFonts w:asciiTheme="minorHAnsi" w:hAnsiTheme="minorHAnsi"/>
          <w:sz w:val="22"/>
          <w:szCs w:val="22"/>
          <w:lang w:val="es-ES"/>
        </w:rPr>
        <w:t>%</w:t>
      </w:r>
      <w:r w:rsidRPr="004F1BA5">
        <w:rPr>
          <w:rFonts w:asciiTheme="minorHAnsi" w:hAnsiTheme="minorHAnsi"/>
          <w:sz w:val="22"/>
          <w:szCs w:val="22"/>
          <w:lang w:val="es-ES"/>
        </w:rPr>
        <w:t xml:space="preserve"> de las clases (teóricos y prácticos);</w:t>
      </w:r>
    </w:p>
    <w:p w:rsidR="0018519A" w:rsidRPr="004F1BA5" w:rsidRDefault="0018519A" w:rsidP="0018519A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4F1BA5">
        <w:rPr>
          <w:rFonts w:asciiTheme="minorHAnsi" w:hAnsiTheme="minorHAnsi"/>
          <w:sz w:val="22"/>
          <w:szCs w:val="22"/>
          <w:lang w:val="es-ES"/>
        </w:rPr>
        <w:t>(b) aprobar los trabajos indicados por la ayudante en las clases prácticas;</w:t>
      </w:r>
    </w:p>
    <w:p w:rsidR="0018519A" w:rsidRPr="004F1BA5" w:rsidRDefault="0018519A" w:rsidP="0018519A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4F1BA5">
        <w:rPr>
          <w:rFonts w:asciiTheme="minorHAnsi" w:hAnsiTheme="minorHAnsi"/>
          <w:sz w:val="22"/>
          <w:szCs w:val="22"/>
          <w:lang w:val="es-ES"/>
        </w:rPr>
        <w:t>(c) aprobar dos exámenes parciales escritos de carácter presencial e individual, de los cuales podrá recuperar uno.</w:t>
      </w:r>
    </w:p>
    <w:p w:rsidR="0018519A" w:rsidRPr="004F1BA5" w:rsidRDefault="0018519A" w:rsidP="0018519A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4F1BA5">
        <w:rPr>
          <w:rFonts w:asciiTheme="minorHAnsi" w:hAnsiTheme="minorHAnsi"/>
          <w:sz w:val="22"/>
          <w:szCs w:val="22"/>
          <w:lang w:val="es-ES"/>
        </w:rPr>
        <w:t>El examen final será oral y versará acerca de la totalidad del temario. La cátedra espera que en el examen final el alumno atestigüe un conocimiento por lo menos básico de los contenidos históricos y literarios del curso; exhiba de los textos de lectura obligatoria un conocimiento suficiente para manejarlos con fluidez; demuestre en relación con ello capacidad analítica y crítica sobre la base de los conocimientos adquiridos en el curso y en asignaturas precedentes.</w:t>
      </w:r>
    </w:p>
    <w:p w:rsidR="0018519A" w:rsidRPr="004F1BA5" w:rsidRDefault="0018519A" w:rsidP="0018519A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18519A" w:rsidRPr="004F1BA5" w:rsidRDefault="0018519A" w:rsidP="0018519A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4F1BA5">
        <w:rPr>
          <w:rFonts w:asciiTheme="minorHAnsi" w:hAnsiTheme="minorHAnsi"/>
          <w:b/>
          <w:sz w:val="22"/>
          <w:szCs w:val="22"/>
          <w:lang w:val="es-ES"/>
        </w:rPr>
        <w:t>Bibliografía de consulta</w:t>
      </w:r>
      <w:r w:rsidRPr="004F1BA5">
        <w:rPr>
          <w:rFonts w:asciiTheme="minorHAnsi" w:hAnsiTheme="minorHAnsi"/>
          <w:sz w:val="22"/>
          <w:szCs w:val="22"/>
          <w:lang w:val="es-ES"/>
        </w:rPr>
        <w:t>: Cf. las obras generales incluidas en la bibliografía consignada arriba.</w:t>
      </w:r>
    </w:p>
    <w:p w:rsidR="0018519A" w:rsidRPr="004F1BA5" w:rsidRDefault="0018519A" w:rsidP="0018519A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18519A" w:rsidRPr="004F1BA5" w:rsidRDefault="0018519A" w:rsidP="0018519A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4F1BA5">
        <w:rPr>
          <w:rFonts w:asciiTheme="minorHAnsi" w:hAnsiTheme="minorHAnsi"/>
          <w:b/>
          <w:sz w:val="22"/>
          <w:szCs w:val="22"/>
          <w:lang w:val="es-ES"/>
        </w:rPr>
        <w:t>Equipo de cátedra</w:t>
      </w:r>
    </w:p>
    <w:p w:rsidR="0018519A" w:rsidRPr="004F1BA5" w:rsidRDefault="0018519A" w:rsidP="0018519A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4F1BA5">
        <w:rPr>
          <w:rFonts w:asciiTheme="minorHAnsi" w:hAnsiTheme="minorHAnsi"/>
          <w:sz w:val="22"/>
          <w:szCs w:val="22"/>
          <w:lang w:val="es-ES"/>
        </w:rPr>
        <w:t xml:space="preserve">Profesora Adjunta: Prof. Lic. </w:t>
      </w:r>
      <w:r w:rsidRPr="004F1BA5">
        <w:rPr>
          <w:rFonts w:asciiTheme="minorHAnsi" w:hAnsiTheme="minorHAnsi"/>
          <w:sz w:val="22"/>
          <w:szCs w:val="22"/>
          <w:lang w:val="en-US"/>
        </w:rPr>
        <w:t>Sandra M. Gómez</w:t>
      </w:r>
    </w:p>
    <w:p w:rsidR="00BE5026" w:rsidRPr="0018519A" w:rsidRDefault="0018519A" w:rsidP="0018519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4F1BA5">
        <w:rPr>
          <w:rFonts w:asciiTheme="minorHAnsi" w:hAnsiTheme="minorHAnsi"/>
          <w:sz w:val="22"/>
          <w:szCs w:val="22"/>
          <w:lang w:val="en-US"/>
        </w:rPr>
        <w:t>Profesoras Auxiliares</w:t>
      </w:r>
      <w:r w:rsidR="003A5803">
        <w:rPr>
          <w:rFonts w:asciiTheme="minorHAnsi" w:hAnsiTheme="minorHAnsi"/>
          <w:sz w:val="22"/>
          <w:szCs w:val="22"/>
          <w:lang w:val="en-US"/>
        </w:rPr>
        <w:t xml:space="preserve">: </w:t>
      </w:r>
      <w:r w:rsidRPr="004F1BA5">
        <w:rPr>
          <w:rFonts w:asciiTheme="minorHAnsi" w:hAnsiTheme="minorHAnsi"/>
          <w:sz w:val="22"/>
          <w:szCs w:val="22"/>
          <w:lang w:val="en-US"/>
        </w:rPr>
        <w:t>Prof. Melanie Garayar</w:t>
      </w:r>
      <w:r w:rsidR="003A5803">
        <w:rPr>
          <w:rFonts w:asciiTheme="minorHAnsi" w:hAnsiTheme="minorHAnsi"/>
          <w:sz w:val="22"/>
          <w:szCs w:val="22"/>
          <w:lang w:val="en-US"/>
        </w:rPr>
        <w:t>; Mayra Cepeda.</w:t>
      </w:r>
    </w:p>
    <w:sectPr w:rsidR="00BE5026" w:rsidRPr="0018519A" w:rsidSect="00D704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emb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skerville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eawoodBkB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inion-Regular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dvP97C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97D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lliar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Bold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aja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skervilleMTBrill-Zer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skervilleMTBrill-ZeroIt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hyphenationZone w:val="425"/>
  <w:characterSpacingControl w:val="doNotCompress"/>
  <w:compat/>
  <w:rsids>
    <w:rsidRoot w:val="0018519A"/>
    <w:rsid w:val="0018519A"/>
    <w:rsid w:val="00281CD8"/>
    <w:rsid w:val="003A5803"/>
    <w:rsid w:val="00822C2B"/>
    <w:rsid w:val="009556A9"/>
    <w:rsid w:val="00B51047"/>
    <w:rsid w:val="00BE5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msolistparagraph">
    <w:name w:val="ecxmsolistparagraph"/>
    <w:basedOn w:val="Normal"/>
    <w:rsid w:val="0018519A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2016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</cp:lastModifiedBy>
  <cp:revision>2</cp:revision>
  <cp:lastPrinted>2018-08-27T18:47:00Z</cp:lastPrinted>
  <dcterms:created xsi:type="dcterms:W3CDTF">2019-02-08T22:28:00Z</dcterms:created>
  <dcterms:modified xsi:type="dcterms:W3CDTF">2019-02-08T22:28:00Z</dcterms:modified>
</cp:coreProperties>
</file>